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3" w:type="pct"/>
        <w:tblInd w:w="108" w:type="dxa"/>
        <w:tblLook w:val="0000"/>
      </w:tblPr>
      <w:tblGrid>
        <w:gridCol w:w="1961"/>
        <w:gridCol w:w="1961"/>
        <w:gridCol w:w="1961"/>
        <w:gridCol w:w="3996"/>
      </w:tblGrid>
      <w:tr w:rsidR="00491087" w:rsidTr="00541181">
        <w:trPr>
          <w:trHeight w:val="1267"/>
        </w:trPr>
        <w:tc>
          <w:tcPr>
            <w:tcW w:w="993" w:type="pct"/>
            <w:vAlign w:val="center"/>
          </w:tcPr>
          <w:p w:rsidR="00491087" w:rsidRDefault="006539E5">
            <w:pPr>
              <w:pStyle w:val="a6"/>
            </w:pPr>
            <w:r>
              <w:rPr>
                <w:b w:val="0"/>
                <w:bCs w:val="0"/>
                <w:smallCaps w:val="0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-639445</wp:posOffset>
                  </wp:positionV>
                  <wp:extent cx="685800" cy="857885"/>
                  <wp:effectExtent l="19050" t="0" r="0" b="0"/>
                  <wp:wrapTight wrapText="bothSides">
                    <wp:wrapPolygon edited="0">
                      <wp:start x="-600" y="0"/>
                      <wp:lineTo x="-600" y="21104"/>
                      <wp:lineTo x="21600" y="21104"/>
                      <wp:lineTo x="21600" y="0"/>
                      <wp:lineTo x="-600" y="0"/>
                    </wp:wrapPolygon>
                  </wp:wrapTight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pct"/>
            <w:vAlign w:val="center"/>
          </w:tcPr>
          <w:p w:rsidR="00491087" w:rsidRDefault="00491087">
            <w:pPr>
              <w:pStyle w:val="a6"/>
              <w:rPr>
                <w:rFonts w:cs="Arial"/>
                <w:b w:val="0"/>
                <w:bCs w:val="0"/>
                <w:i/>
                <w:iCs/>
                <w:smallCaps w:val="0"/>
                <w:sz w:val="20"/>
              </w:rPr>
            </w:pPr>
          </w:p>
        </w:tc>
        <w:tc>
          <w:tcPr>
            <w:tcW w:w="993" w:type="pct"/>
            <w:vAlign w:val="center"/>
          </w:tcPr>
          <w:p w:rsidR="00491087" w:rsidRDefault="00491087">
            <w:pPr>
              <w:pStyle w:val="a6"/>
              <w:rPr>
                <w:rFonts w:cs="Arial"/>
                <w:b w:val="0"/>
                <w:bCs w:val="0"/>
                <w:i/>
                <w:iCs/>
                <w:smallCaps w:val="0"/>
                <w:sz w:val="20"/>
              </w:rPr>
            </w:pPr>
          </w:p>
        </w:tc>
        <w:tc>
          <w:tcPr>
            <w:tcW w:w="2022" w:type="pct"/>
            <w:vAlign w:val="center"/>
          </w:tcPr>
          <w:p w:rsidR="00491087" w:rsidRDefault="006539E5">
            <w:pPr>
              <w:pStyle w:val="a6"/>
              <w:jc w:val="both"/>
              <w:rPr>
                <w:rFonts w:cs="Arial"/>
                <w:b w:val="0"/>
                <w:bCs w:val="0"/>
                <w:i/>
                <w:iCs/>
                <w:smallCaps w:val="0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990600"/>
                  <wp:effectExtent l="19050" t="0" r="0" b="0"/>
                  <wp:docPr id="1" name="Рисунок 1" descr="р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87" w:rsidRDefault="00491087">
      <w:pPr>
        <w:pStyle w:val="a6"/>
        <w:rPr>
          <w:rFonts w:cs="Arial"/>
          <w:b w:val="0"/>
          <w:bCs w:val="0"/>
          <w:i/>
          <w:iCs/>
          <w:smallCaps w:val="0"/>
          <w:sz w:val="24"/>
          <w:lang w:val="lv-LV"/>
        </w:rPr>
      </w:pPr>
    </w:p>
    <w:p w:rsidR="009D16DF" w:rsidRDefault="009D16DF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Министерство физической культуры и спорта Московской области</w:t>
      </w:r>
    </w:p>
    <w:p w:rsidR="008E6223" w:rsidRPr="00053D0C" w:rsidRDefault="008E6223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</w:t>
      </w:r>
      <w:r w:rsidR="009D16DF">
        <w:rPr>
          <w:rFonts w:cs="Arial"/>
          <w:iCs/>
          <w:smallCaps w:val="0"/>
          <w:sz w:val="24"/>
        </w:rPr>
        <w:t xml:space="preserve">мобильного спорта </w:t>
      </w:r>
      <w:r>
        <w:rPr>
          <w:rFonts w:cs="Arial"/>
          <w:iCs/>
          <w:smallCaps w:val="0"/>
          <w:sz w:val="24"/>
        </w:rPr>
        <w:t>Московской области</w:t>
      </w:r>
    </w:p>
    <w:p w:rsidR="00053D0C" w:rsidRPr="00053D0C" w:rsidRDefault="00053D0C">
      <w:pPr>
        <w:pStyle w:val="a6"/>
        <w:rPr>
          <w:rFonts w:cs="Arial"/>
          <w:iCs/>
          <w:smallCaps w:val="0"/>
          <w:sz w:val="24"/>
        </w:rPr>
      </w:pPr>
      <w:r>
        <w:rPr>
          <w:rFonts w:cs="Arial"/>
          <w:iCs/>
          <w:smallCaps w:val="0"/>
          <w:sz w:val="24"/>
        </w:rPr>
        <w:t>Федерация автомобильного спорта Тверской области</w:t>
      </w: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491087" w:rsidRDefault="00491087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A5331" w:rsidRDefault="00AA5331">
      <w:pPr>
        <w:pStyle w:val="a6"/>
        <w:rPr>
          <w:rFonts w:cs="Arial"/>
          <w:iCs/>
          <w:smallCaps w:val="0"/>
          <w:sz w:val="52"/>
          <w:szCs w:val="52"/>
        </w:rPr>
      </w:pPr>
      <w:r>
        <w:rPr>
          <w:rFonts w:cs="Arial"/>
          <w:iCs/>
          <w:smallCaps w:val="0"/>
          <w:sz w:val="52"/>
          <w:szCs w:val="52"/>
        </w:rPr>
        <w:t xml:space="preserve">Дорожное ралли </w:t>
      </w:r>
    </w:p>
    <w:p w:rsidR="00061731" w:rsidRPr="000A2C9F" w:rsidRDefault="00AA5331">
      <w:pPr>
        <w:pStyle w:val="a6"/>
        <w:rPr>
          <w:rFonts w:cs="Arial"/>
          <w:iCs/>
          <w:smallCaps w:val="0"/>
          <w:sz w:val="52"/>
          <w:szCs w:val="52"/>
        </w:rPr>
      </w:pPr>
      <w:r>
        <w:rPr>
          <w:rFonts w:cs="Arial"/>
          <w:iCs/>
          <w:smallCaps w:val="0"/>
          <w:sz w:val="52"/>
          <w:szCs w:val="52"/>
        </w:rPr>
        <w:t>(</w:t>
      </w:r>
      <w:r w:rsidR="004706A1">
        <w:rPr>
          <w:rFonts w:cs="Arial"/>
          <w:iCs/>
          <w:smallCaps w:val="0"/>
          <w:sz w:val="52"/>
          <w:szCs w:val="52"/>
        </w:rPr>
        <w:t>Любительское ралли</w:t>
      </w:r>
      <w:r>
        <w:rPr>
          <w:rFonts w:cs="Arial"/>
          <w:iCs/>
          <w:smallCaps w:val="0"/>
          <w:sz w:val="52"/>
          <w:szCs w:val="52"/>
        </w:rPr>
        <w:t>)</w:t>
      </w:r>
    </w:p>
    <w:p w:rsidR="00061731" w:rsidRPr="002465A5" w:rsidRDefault="00541181">
      <w:pPr>
        <w:pStyle w:val="a6"/>
        <w:rPr>
          <w:rFonts w:cs="Arial"/>
          <w:iCs/>
          <w:smallCaps w:val="0"/>
          <w:sz w:val="52"/>
          <w:szCs w:val="52"/>
        </w:rPr>
      </w:pPr>
      <w:r>
        <w:rPr>
          <w:rFonts w:cs="Arial"/>
          <w:iCs/>
          <w:smallCaps w:val="0"/>
          <w:sz w:val="28"/>
        </w:rPr>
        <w:t>Всероссийское соревнование</w:t>
      </w:r>
    </w:p>
    <w:p w:rsidR="00016818" w:rsidRDefault="002465A5" w:rsidP="008D78A7">
      <w:pPr>
        <w:pStyle w:val="a6"/>
        <w:rPr>
          <w:rFonts w:cs="Arial"/>
          <w:iCs/>
          <w:smallCaps w:val="0"/>
          <w:sz w:val="52"/>
          <w:szCs w:val="52"/>
        </w:rPr>
      </w:pPr>
      <w:r w:rsidRPr="002465A5">
        <w:rPr>
          <w:rFonts w:cs="Arial"/>
          <w:iCs/>
          <w:smallCaps w:val="0"/>
          <w:sz w:val="52"/>
          <w:szCs w:val="52"/>
        </w:rPr>
        <w:t>«</w:t>
      </w:r>
      <w:r w:rsidR="00831D67" w:rsidRPr="002E558D">
        <w:rPr>
          <w:rFonts w:cs="Arial"/>
          <w:iCs/>
          <w:smallCaps w:val="0"/>
          <w:sz w:val="52"/>
          <w:szCs w:val="52"/>
        </w:rPr>
        <w:t xml:space="preserve">1000 </w:t>
      </w:r>
      <w:r w:rsidR="00831D67">
        <w:rPr>
          <w:rFonts w:cs="Arial"/>
          <w:iCs/>
          <w:smallCaps w:val="0"/>
          <w:sz w:val="52"/>
          <w:szCs w:val="52"/>
        </w:rPr>
        <w:t>Вёрст</w:t>
      </w:r>
      <w:r w:rsidR="00016818">
        <w:rPr>
          <w:rFonts w:cs="Arial"/>
          <w:iCs/>
          <w:smallCaps w:val="0"/>
          <w:sz w:val="52"/>
          <w:szCs w:val="52"/>
        </w:rPr>
        <w:t>»</w:t>
      </w:r>
    </w:p>
    <w:p w:rsidR="00061731" w:rsidRPr="002465A5" w:rsidRDefault="00061731">
      <w:pPr>
        <w:pStyle w:val="a6"/>
        <w:rPr>
          <w:rFonts w:cs="Arial"/>
          <w:iCs/>
          <w:smallCaps w:val="0"/>
          <w:sz w:val="52"/>
          <w:szCs w:val="52"/>
        </w:rPr>
      </w:pPr>
    </w:p>
    <w:p w:rsidR="00061731" w:rsidRDefault="00061731">
      <w:pPr>
        <w:pStyle w:val="a6"/>
        <w:rPr>
          <w:rFonts w:cs="Arial"/>
          <w:iCs/>
          <w:smallCaps w:val="0"/>
          <w:sz w:val="16"/>
          <w:szCs w:val="16"/>
        </w:rPr>
      </w:pPr>
    </w:p>
    <w:p w:rsidR="00A11043" w:rsidRDefault="00A11043">
      <w:pPr>
        <w:pStyle w:val="a6"/>
        <w:rPr>
          <w:rFonts w:cs="Arial"/>
          <w:iCs/>
          <w:smallCaps w:val="0"/>
          <w:sz w:val="24"/>
        </w:rPr>
      </w:pPr>
    </w:p>
    <w:p w:rsidR="00061731" w:rsidRDefault="00491087">
      <w:pPr>
        <w:pStyle w:val="a6"/>
        <w:spacing w:line="360" w:lineRule="auto"/>
        <w:rPr>
          <w:rFonts w:cs="Arial"/>
          <w:iCs/>
          <w:smallCaps w:val="0"/>
          <w:sz w:val="48"/>
        </w:rPr>
      </w:pPr>
      <w:r>
        <w:rPr>
          <w:rFonts w:cs="Arial"/>
          <w:iCs/>
          <w:smallCaps w:val="0"/>
          <w:sz w:val="48"/>
        </w:rPr>
        <w:t>РЕГЛАМЕНТ</w:t>
      </w:r>
    </w:p>
    <w:p w:rsidR="008006E6" w:rsidRPr="009D270D" w:rsidRDefault="008006E6">
      <w:pPr>
        <w:pStyle w:val="a6"/>
        <w:spacing w:line="360" w:lineRule="auto"/>
        <w:rPr>
          <w:rFonts w:cs="Arial"/>
          <w:iCs/>
          <w:smallCaps w:val="0"/>
          <w:color w:val="FF0000"/>
          <w:sz w:val="48"/>
        </w:rPr>
      </w:pPr>
    </w:p>
    <w:p w:rsidR="005217D4" w:rsidRDefault="00491087" w:rsidP="005217D4">
      <w:pPr>
        <w:pStyle w:val="a6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Организовано в соответствии со Спортивным Кодексом РАФ</w:t>
      </w:r>
    </w:p>
    <w:p w:rsidR="00491087" w:rsidRDefault="00491087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  <w:r>
        <w:rPr>
          <w:rFonts w:cs="Arial"/>
          <w:b w:val="0"/>
          <w:bCs w:val="0"/>
          <w:iCs/>
          <w:smallCaps w:val="0"/>
          <w:sz w:val="24"/>
        </w:rPr>
        <w:t>«Согласовано»</w:t>
      </w:r>
    </w:p>
    <w:p w:rsidR="00541181" w:rsidRDefault="00541181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  <w:szCs w:val="20"/>
        </w:rPr>
      </w:pPr>
      <w:r>
        <w:rPr>
          <w:rFonts w:cs="Arial"/>
          <w:b w:val="0"/>
          <w:bCs w:val="0"/>
          <w:iCs/>
          <w:smallCaps w:val="0"/>
          <w:sz w:val="20"/>
          <w:szCs w:val="20"/>
        </w:rPr>
        <w:t>Председатель комитета ралли РАФ</w:t>
      </w:r>
    </w:p>
    <w:p w:rsidR="00541181" w:rsidRDefault="00541181" w:rsidP="00541181">
      <w:pPr>
        <w:pStyle w:val="a6"/>
        <w:tabs>
          <w:tab w:val="left" w:pos="8976"/>
          <w:tab w:val="right" w:pos="10440"/>
        </w:tabs>
        <w:ind w:left="5400"/>
        <w:jc w:val="right"/>
        <w:rPr>
          <w:rFonts w:cs="Arial"/>
          <w:b w:val="0"/>
          <w:bCs w:val="0"/>
          <w:iCs/>
          <w:smallCaps w:val="0"/>
          <w:sz w:val="20"/>
          <w:szCs w:val="20"/>
        </w:rPr>
      </w:pPr>
      <w:r>
        <w:rPr>
          <w:rFonts w:cs="Arial"/>
          <w:b w:val="0"/>
          <w:bCs w:val="0"/>
          <w:iCs/>
          <w:smallCaps w:val="0"/>
          <w:sz w:val="20"/>
          <w:szCs w:val="20"/>
        </w:rPr>
        <w:t xml:space="preserve">Сухов И.В. </w:t>
      </w:r>
    </w:p>
    <w:p w:rsidR="008E6223" w:rsidRPr="008E6223" w:rsidRDefault="009D16DF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  <w:szCs w:val="20"/>
        </w:rPr>
      </w:pPr>
      <w:r>
        <w:rPr>
          <w:rFonts w:cs="Arial"/>
          <w:b w:val="0"/>
          <w:bCs w:val="0"/>
          <w:iCs/>
          <w:smallCaps w:val="0"/>
          <w:sz w:val="20"/>
          <w:szCs w:val="20"/>
        </w:rPr>
        <w:t>Президент ФАС МО</w:t>
      </w:r>
    </w:p>
    <w:p w:rsidR="008E6223" w:rsidRDefault="009D16DF" w:rsidP="008E6223">
      <w:pPr>
        <w:pStyle w:val="a6"/>
        <w:tabs>
          <w:tab w:val="left" w:pos="8976"/>
          <w:tab w:val="right" w:pos="10440"/>
        </w:tabs>
        <w:ind w:left="5400"/>
        <w:jc w:val="right"/>
        <w:rPr>
          <w:rFonts w:cs="Arial"/>
          <w:b w:val="0"/>
          <w:bCs w:val="0"/>
          <w:iCs/>
          <w:smallCaps w:val="0"/>
          <w:sz w:val="20"/>
          <w:szCs w:val="20"/>
        </w:rPr>
      </w:pPr>
      <w:r>
        <w:rPr>
          <w:rFonts w:cs="Arial"/>
          <w:b w:val="0"/>
          <w:bCs w:val="0"/>
          <w:iCs/>
          <w:smallCaps w:val="0"/>
          <w:sz w:val="20"/>
          <w:szCs w:val="20"/>
        </w:rPr>
        <w:t>Е.В. Аксаков</w:t>
      </w:r>
    </w:p>
    <w:p w:rsidR="00053D0C" w:rsidRPr="008E6223" w:rsidRDefault="00053D0C" w:rsidP="00053D0C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  <w:szCs w:val="20"/>
        </w:rPr>
      </w:pPr>
      <w:r>
        <w:rPr>
          <w:rFonts w:cs="Arial"/>
          <w:b w:val="0"/>
          <w:bCs w:val="0"/>
          <w:iCs/>
          <w:smallCaps w:val="0"/>
          <w:sz w:val="20"/>
          <w:szCs w:val="20"/>
        </w:rPr>
        <w:t>Президент ФАС Тверской области</w:t>
      </w:r>
    </w:p>
    <w:p w:rsidR="00491087" w:rsidRDefault="00491087">
      <w:pPr>
        <w:pStyle w:val="a6"/>
        <w:tabs>
          <w:tab w:val="right" w:pos="10440"/>
        </w:tabs>
        <w:ind w:left="5400"/>
        <w:jc w:val="righ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.</w:t>
      </w:r>
      <w:r w:rsidR="00053D0C">
        <w:rPr>
          <w:rFonts w:cs="Arial"/>
          <w:b w:val="0"/>
          <w:bCs w:val="0"/>
          <w:iCs/>
          <w:smallCaps w:val="0"/>
          <w:sz w:val="20"/>
        </w:rPr>
        <w:t>Новикова Е.П.</w:t>
      </w:r>
    </w:p>
    <w:p w:rsidR="00491087" w:rsidRDefault="00A77F5A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  <w:r>
        <w:rPr>
          <w:rFonts w:cs="Arial"/>
          <w:b w:val="0"/>
          <w:bCs w:val="0"/>
          <w:iCs/>
          <w:smallCaps w:val="0"/>
          <w:sz w:val="24"/>
        </w:rPr>
        <w:t xml:space="preserve"> </w:t>
      </w:r>
      <w:r w:rsidR="00491087">
        <w:rPr>
          <w:rFonts w:cs="Arial"/>
          <w:b w:val="0"/>
          <w:bCs w:val="0"/>
          <w:iCs/>
          <w:smallCaps w:val="0"/>
          <w:sz w:val="24"/>
        </w:rPr>
        <w:t>«Утверждаю»</w:t>
      </w:r>
    </w:p>
    <w:p w:rsidR="00491087" w:rsidRDefault="008D78A7">
      <w:pPr>
        <w:pStyle w:val="a6"/>
        <w:tabs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Генеральный директор</w:t>
      </w:r>
      <w:r w:rsidR="00491087">
        <w:rPr>
          <w:rFonts w:cs="Arial"/>
          <w:b w:val="0"/>
          <w:bCs w:val="0"/>
          <w:iCs/>
          <w:smallCaps w:val="0"/>
          <w:sz w:val="20"/>
        </w:rPr>
        <w:t xml:space="preserve"> ООО «</w:t>
      </w:r>
      <w:r>
        <w:rPr>
          <w:rFonts w:cs="Arial"/>
          <w:b w:val="0"/>
          <w:bCs w:val="0"/>
          <w:iCs/>
          <w:smallCaps w:val="0"/>
          <w:sz w:val="20"/>
        </w:rPr>
        <w:t xml:space="preserve">МС </w:t>
      </w:r>
      <w:proofErr w:type="spellStart"/>
      <w:r>
        <w:rPr>
          <w:rFonts w:cs="Arial"/>
          <w:b w:val="0"/>
          <w:bCs w:val="0"/>
          <w:iCs/>
          <w:smallCaps w:val="0"/>
          <w:sz w:val="20"/>
        </w:rPr>
        <w:t>Проджект</w:t>
      </w:r>
      <w:proofErr w:type="spellEnd"/>
      <w:r w:rsidR="00491087">
        <w:rPr>
          <w:rFonts w:cs="Arial"/>
          <w:b w:val="0"/>
          <w:bCs w:val="0"/>
          <w:iCs/>
          <w:smallCaps w:val="0"/>
          <w:sz w:val="20"/>
        </w:rPr>
        <w:t>»</w:t>
      </w:r>
    </w:p>
    <w:p w:rsidR="00491087" w:rsidRDefault="008D78A7">
      <w:pPr>
        <w:pStyle w:val="a6"/>
        <w:tabs>
          <w:tab w:val="right" w:pos="10440"/>
        </w:tabs>
        <w:ind w:left="5400"/>
        <w:jc w:val="righ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 xml:space="preserve">А.В. </w:t>
      </w:r>
      <w:proofErr w:type="spellStart"/>
      <w:r>
        <w:rPr>
          <w:rFonts w:cs="Arial"/>
          <w:b w:val="0"/>
          <w:bCs w:val="0"/>
          <w:iCs/>
          <w:smallCaps w:val="0"/>
          <w:sz w:val="20"/>
        </w:rPr>
        <w:t>Меньшенин</w:t>
      </w:r>
      <w:proofErr w:type="spellEnd"/>
    </w:p>
    <w:p w:rsidR="00491087" w:rsidRDefault="00541181">
      <w:pPr>
        <w:pStyle w:val="a6"/>
        <w:tabs>
          <w:tab w:val="right" w:pos="10440"/>
        </w:tabs>
        <w:ind w:left="5400"/>
        <w:jc w:val="right"/>
        <w:rPr>
          <w:rFonts w:cs="Arial"/>
          <w:b w:val="0"/>
          <w:bCs w:val="0"/>
          <w:iCs/>
          <w:smallCaps w:val="0"/>
          <w:sz w:val="20"/>
        </w:rPr>
      </w:pPr>
      <w:r>
        <w:rPr>
          <w:rFonts w:cs="Arial"/>
          <w:b w:val="0"/>
          <w:bCs w:val="0"/>
          <w:iCs/>
          <w:smallCaps w:val="0"/>
          <w:sz w:val="20"/>
        </w:rPr>
        <w:t>23</w:t>
      </w:r>
      <w:r w:rsidR="008006E6">
        <w:rPr>
          <w:rFonts w:cs="Arial"/>
          <w:b w:val="0"/>
          <w:bCs w:val="0"/>
          <w:iCs/>
          <w:smallCaps w:val="0"/>
          <w:sz w:val="20"/>
        </w:rPr>
        <w:t xml:space="preserve"> </w:t>
      </w:r>
      <w:r>
        <w:rPr>
          <w:rFonts w:cs="Arial"/>
          <w:b w:val="0"/>
          <w:bCs w:val="0"/>
          <w:iCs/>
          <w:smallCaps w:val="0"/>
          <w:sz w:val="20"/>
        </w:rPr>
        <w:t xml:space="preserve">августа </w:t>
      </w:r>
      <w:r w:rsidR="00F71F67">
        <w:rPr>
          <w:rFonts w:cs="Arial"/>
          <w:b w:val="0"/>
          <w:bCs w:val="0"/>
          <w:iCs/>
          <w:smallCaps w:val="0"/>
          <w:sz w:val="20"/>
        </w:rPr>
        <w:t xml:space="preserve"> </w:t>
      </w:r>
      <w:r w:rsidR="00E511C1">
        <w:rPr>
          <w:rFonts w:cs="Arial"/>
          <w:b w:val="0"/>
          <w:bCs w:val="0"/>
          <w:iCs/>
          <w:smallCaps w:val="0"/>
          <w:sz w:val="20"/>
        </w:rPr>
        <w:t>201</w:t>
      </w:r>
      <w:r>
        <w:rPr>
          <w:rFonts w:cs="Arial"/>
          <w:b w:val="0"/>
          <w:bCs w:val="0"/>
          <w:iCs/>
          <w:smallCaps w:val="0"/>
          <w:sz w:val="20"/>
        </w:rPr>
        <w:t>7</w:t>
      </w:r>
      <w:r w:rsidR="00491087">
        <w:rPr>
          <w:rFonts w:cs="Arial"/>
          <w:b w:val="0"/>
          <w:bCs w:val="0"/>
          <w:iCs/>
          <w:smallCaps w:val="0"/>
          <w:sz w:val="20"/>
        </w:rPr>
        <w:t xml:space="preserve"> г.</w:t>
      </w:r>
    </w:p>
    <w:p w:rsidR="00491087" w:rsidRDefault="00491087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8006E6" w:rsidRDefault="008006E6">
      <w:pPr>
        <w:pStyle w:val="a6"/>
        <w:tabs>
          <w:tab w:val="left" w:pos="8976"/>
          <w:tab w:val="right" w:pos="10440"/>
        </w:tabs>
        <w:ind w:left="5400"/>
        <w:jc w:val="left"/>
        <w:rPr>
          <w:rFonts w:cs="Arial"/>
          <w:b w:val="0"/>
          <w:bCs w:val="0"/>
          <w:iCs/>
          <w:smallCaps w:val="0"/>
          <w:sz w:val="24"/>
        </w:rPr>
      </w:pPr>
    </w:p>
    <w:p w:rsidR="00491087" w:rsidRDefault="00491087">
      <w:pPr>
        <w:jc w:val="center"/>
        <w:rPr>
          <w:rFonts w:cs="Arial"/>
          <w:b/>
          <w:bCs/>
          <w:i/>
          <w:iCs/>
          <w:caps/>
        </w:rPr>
      </w:pPr>
      <w:r>
        <w:rPr>
          <w:rFonts w:cs="Arial"/>
          <w:b/>
          <w:bCs/>
          <w:i/>
          <w:iCs/>
          <w:caps/>
        </w:rPr>
        <w:t>Московская</w:t>
      </w:r>
      <w:r w:rsidR="00437065">
        <w:rPr>
          <w:rFonts w:cs="Arial"/>
          <w:b/>
          <w:bCs/>
          <w:i/>
          <w:iCs/>
          <w:caps/>
        </w:rPr>
        <w:t xml:space="preserve">, </w:t>
      </w:r>
      <w:r w:rsidR="00E84E12">
        <w:rPr>
          <w:rFonts w:cs="Arial"/>
          <w:b/>
          <w:bCs/>
          <w:i/>
          <w:iCs/>
          <w:caps/>
        </w:rPr>
        <w:t>Т</w:t>
      </w:r>
      <w:r w:rsidR="00541181">
        <w:rPr>
          <w:rFonts w:cs="Arial"/>
          <w:b/>
          <w:bCs/>
          <w:i/>
          <w:iCs/>
          <w:caps/>
        </w:rPr>
        <w:t>верская</w:t>
      </w:r>
      <w:r w:rsidR="00437065">
        <w:rPr>
          <w:rFonts w:cs="Arial"/>
          <w:b/>
          <w:bCs/>
          <w:i/>
          <w:iCs/>
          <w:caps/>
        </w:rPr>
        <w:t xml:space="preserve"> </w:t>
      </w:r>
      <w:r>
        <w:rPr>
          <w:rFonts w:cs="Arial"/>
          <w:b/>
          <w:bCs/>
          <w:i/>
          <w:iCs/>
          <w:caps/>
        </w:rPr>
        <w:t xml:space="preserve"> област</w:t>
      </w:r>
      <w:r w:rsidR="000056E0">
        <w:rPr>
          <w:rFonts w:cs="Arial"/>
          <w:b/>
          <w:bCs/>
          <w:i/>
          <w:iCs/>
          <w:caps/>
        </w:rPr>
        <w:t>и</w:t>
      </w:r>
    </w:p>
    <w:p w:rsidR="002465A5" w:rsidRDefault="00437065" w:rsidP="007041DC">
      <w:pPr>
        <w:pStyle w:val="a6"/>
        <w:spacing w:line="360" w:lineRule="auto"/>
        <w:rPr>
          <w:rFonts w:cs="Arial"/>
          <w:iCs/>
          <w:caps/>
          <w:smallCaps w:val="0"/>
          <w:sz w:val="24"/>
        </w:rPr>
      </w:pPr>
      <w:r>
        <w:rPr>
          <w:rFonts w:cs="Arial"/>
          <w:iCs/>
          <w:caps/>
          <w:smallCaps w:val="0"/>
          <w:sz w:val="24"/>
        </w:rPr>
        <w:t>2</w:t>
      </w:r>
      <w:r w:rsidR="00541181">
        <w:rPr>
          <w:rFonts w:cs="Arial"/>
          <w:iCs/>
          <w:caps/>
          <w:smallCaps w:val="0"/>
          <w:sz w:val="24"/>
        </w:rPr>
        <w:t>8</w:t>
      </w:r>
      <w:r>
        <w:rPr>
          <w:rFonts w:cs="Arial"/>
          <w:iCs/>
          <w:caps/>
          <w:smallCaps w:val="0"/>
          <w:sz w:val="24"/>
        </w:rPr>
        <w:t xml:space="preserve"> </w:t>
      </w:r>
      <w:r w:rsidR="008006E6">
        <w:rPr>
          <w:rFonts w:cs="Arial"/>
          <w:iCs/>
          <w:caps/>
          <w:smallCaps w:val="0"/>
          <w:sz w:val="24"/>
        </w:rPr>
        <w:t xml:space="preserve">– </w:t>
      </w:r>
      <w:r w:rsidR="00E511C1">
        <w:rPr>
          <w:rFonts w:cs="Arial"/>
          <w:iCs/>
          <w:caps/>
          <w:smallCaps w:val="0"/>
          <w:sz w:val="24"/>
        </w:rPr>
        <w:t>2</w:t>
      </w:r>
      <w:r w:rsidR="00541181">
        <w:rPr>
          <w:rFonts w:cs="Arial"/>
          <w:iCs/>
          <w:caps/>
          <w:smallCaps w:val="0"/>
          <w:sz w:val="24"/>
        </w:rPr>
        <w:t>9</w:t>
      </w:r>
      <w:r w:rsidR="008006E6">
        <w:rPr>
          <w:rFonts w:cs="Arial"/>
          <w:iCs/>
          <w:caps/>
          <w:smallCaps w:val="0"/>
          <w:sz w:val="24"/>
        </w:rPr>
        <w:t xml:space="preserve"> </w:t>
      </w:r>
      <w:r w:rsidR="00541181">
        <w:rPr>
          <w:rFonts w:cs="Arial"/>
          <w:iCs/>
          <w:caps/>
          <w:smallCaps w:val="0"/>
          <w:sz w:val="24"/>
        </w:rPr>
        <w:t>октября</w:t>
      </w:r>
      <w:r w:rsidR="008D78A7">
        <w:rPr>
          <w:rFonts w:cs="Arial"/>
          <w:iCs/>
          <w:caps/>
          <w:smallCaps w:val="0"/>
          <w:sz w:val="24"/>
        </w:rPr>
        <w:t xml:space="preserve"> </w:t>
      </w:r>
      <w:r w:rsidR="002465A5">
        <w:rPr>
          <w:rFonts w:cs="Arial"/>
          <w:iCs/>
          <w:caps/>
          <w:smallCaps w:val="0"/>
          <w:sz w:val="24"/>
        </w:rPr>
        <w:t xml:space="preserve"> </w:t>
      </w:r>
      <w:r w:rsidR="00E511C1">
        <w:rPr>
          <w:rFonts w:cs="Arial"/>
          <w:iCs/>
          <w:caps/>
          <w:smallCaps w:val="0"/>
          <w:sz w:val="24"/>
        </w:rPr>
        <w:t>2017</w:t>
      </w:r>
      <w:r w:rsidR="002465A5">
        <w:rPr>
          <w:rFonts w:cs="Arial"/>
          <w:iCs/>
          <w:caps/>
          <w:smallCaps w:val="0"/>
          <w:sz w:val="24"/>
        </w:rPr>
        <w:t xml:space="preserve"> года</w:t>
      </w:r>
    </w:p>
    <w:p w:rsidR="00491087" w:rsidRPr="00D973B8" w:rsidRDefault="00491087">
      <w:pPr>
        <w:pStyle w:val="a8"/>
        <w:pageBreakBefore/>
        <w:spacing w:before="120" w:after="120"/>
        <w:rPr>
          <w:b w:val="0"/>
          <w:caps/>
          <w:sz w:val="12"/>
          <w:szCs w:val="12"/>
        </w:rPr>
      </w:pPr>
      <w:r w:rsidRPr="00D973B8">
        <w:rPr>
          <w:rFonts w:cs="Arial"/>
          <w:iCs/>
          <w:caps/>
          <w:smallCaps w:val="0"/>
          <w:spacing w:val="100"/>
          <w:sz w:val="12"/>
          <w:szCs w:val="12"/>
        </w:rPr>
        <w:lastRenderedPageBreak/>
        <w:t>Оглавление</w:t>
      </w:r>
    </w:p>
    <w:p w:rsidR="00491087" w:rsidRPr="00D973B8" w:rsidRDefault="00491087">
      <w:pPr>
        <w:pBdr>
          <w:bottom w:val="single" w:sz="6" w:space="1" w:color="auto"/>
        </w:pBdr>
        <w:tabs>
          <w:tab w:val="center" w:pos="4860"/>
          <w:tab w:val="right" w:pos="9630"/>
        </w:tabs>
        <w:rPr>
          <w:bCs/>
          <w:sz w:val="12"/>
          <w:szCs w:val="12"/>
        </w:rPr>
      </w:pPr>
      <w:r w:rsidRPr="00D973B8">
        <w:rPr>
          <w:b/>
          <w:caps/>
          <w:sz w:val="12"/>
          <w:szCs w:val="12"/>
        </w:rPr>
        <w:t>Раздел регламента</w:t>
      </w:r>
      <w:r w:rsidRPr="00D973B8">
        <w:rPr>
          <w:b/>
          <w:caps/>
          <w:sz w:val="12"/>
          <w:szCs w:val="12"/>
        </w:rPr>
        <w:tab/>
      </w:r>
      <w:r w:rsidRPr="00D973B8">
        <w:rPr>
          <w:b/>
          <w:caps/>
          <w:sz w:val="12"/>
          <w:szCs w:val="12"/>
        </w:rPr>
        <w:tab/>
      </w:r>
      <w:r w:rsidRPr="00D973B8">
        <w:rPr>
          <w:bCs/>
          <w:sz w:val="12"/>
          <w:szCs w:val="12"/>
        </w:rPr>
        <w:t>страница</w:t>
      </w:r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r w:rsidRPr="006D354D">
        <w:rPr>
          <w:sz w:val="12"/>
          <w:szCs w:val="12"/>
        </w:rPr>
        <w:fldChar w:fldCharType="begin"/>
      </w:r>
      <w:r w:rsidR="00491087" w:rsidRPr="00D973B8">
        <w:rPr>
          <w:sz w:val="12"/>
          <w:szCs w:val="12"/>
        </w:rPr>
        <w:instrText xml:space="preserve"> TOC \o "2-3" \h \z \t "Заголовок 1;1" </w:instrText>
      </w:r>
      <w:r w:rsidRPr="006D354D">
        <w:rPr>
          <w:sz w:val="12"/>
          <w:szCs w:val="12"/>
        </w:rPr>
        <w:fldChar w:fldCharType="separate"/>
      </w:r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0" w:history="1">
        <w:r w:rsidR="00491087" w:rsidRPr="00D973B8">
          <w:rPr>
            <w:noProof/>
            <w:sz w:val="12"/>
            <w:szCs w:val="12"/>
            <w:lang w:eastAsia="ru-RU"/>
          </w:rPr>
          <w:t>1.1. Общая информация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_Toc187498470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1" w:history="1">
        <w:r w:rsidR="00491087" w:rsidRPr="00D973B8">
          <w:rPr>
            <w:noProof/>
            <w:sz w:val="12"/>
            <w:szCs w:val="12"/>
            <w:lang w:eastAsia="ru-RU"/>
          </w:rPr>
          <w:t xml:space="preserve">1.2. Статус 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_Toc187498471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2E558D" w:rsidRPr="002E558D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val="en-US" w:eastAsia="ru-RU"/>
        </w:rPr>
      </w:pPr>
      <w:hyperlink w:anchor="_Toc187498472" w:history="1">
        <w:r w:rsidR="00491087" w:rsidRPr="00D973B8">
          <w:rPr>
            <w:noProof/>
            <w:sz w:val="12"/>
            <w:szCs w:val="12"/>
            <w:lang w:eastAsia="ru-RU"/>
          </w:rPr>
          <w:t xml:space="preserve">1.3. </w:t>
        </w:r>
      </w:hyperlink>
      <w:r w:rsidR="002E558D" w:rsidRPr="002E558D">
        <w:rPr>
          <w:noProof/>
          <w:sz w:val="12"/>
          <w:szCs w:val="12"/>
          <w:lang w:eastAsia="ru-RU"/>
        </w:rPr>
        <w:t xml:space="preserve"> Регламентирующие документы</w:t>
      </w:r>
      <w:r w:rsidR="002E558D">
        <w:rPr>
          <w:noProof/>
          <w:sz w:val="12"/>
          <w:szCs w:val="12"/>
          <w:lang w:val="en-US" w:eastAsia="ru-RU"/>
        </w:rPr>
        <w:t xml:space="preserve"> </w:t>
      </w:r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3" w:history="1">
        <w:r w:rsidR="00491087" w:rsidRPr="00D973B8">
          <w:rPr>
            <w:noProof/>
            <w:sz w:val="12"/>
            <w:szCs w:val="12"/>
            <w:lang w:eastAsia="ru-RU"/>
          </w:rPr>
          <w:t>1.4.</w:t>
        </w:r>
        <w:r w:rsidR="002E558D" w:rsidRPr="002E558D">
          <w:t xml:space="preserve"> </w:t>
        </w:r>
        <w:r w:rsidR="002E558D" w:rsidRPr="002E558D">
          <w:rPr>
            <w:noProof/>
            <w:sz w:val="12"/>
            <w:szCs w:val="12"/>
            <w:lang w:eastAsia="ru-RU"/>
          </w:rPr>
          <w:t>Характеристики трассы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_Toc187498473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4" w:history="1">
        <w:r w:rsidR="00491087" w:rsidRPr="00D973B8">
          <w:rPr>
            <w:noProof/>
            <w:sz w:val="12"/>
            <w:szCs w:val="12"/>
            <w:lang w:eastAsia="ru-RU"/>
          </w:rPr>
          <w:t>1.5.</w:t>
        </w:r>
        <w:r w:rsidR="002E558D" w:rsidRPr="002E558D">
          <w:t xml:space="preserve"> </w:t>
        </w:r>
        <w:r w:rsidR="002E558D" w:rsidRPr="002E558D">
          <w:rPr>
            <w:noProof/>
            <w:sz w:val="12"/>
            <w:szCs w:val="12"/>
            <w:lang w:eastAsia="ru-RU"/>
          </w:rPr>
          <w:t>Условия ознакомления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_Toc187498474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5" w:history="1">
        <w:r w:rsidR="00491087" w:rsidRPr="00D973B8">
          <w:rPr>
            <w:noProof/>
            <w:sz w:val="12"/>
            <w:szCs w:val="12"/>
            <w:lang w:eastAsia="ru-RU"/>
          </w:rPr>
          <w:t>1.6.</w:t>
        </w:r>
        <w:r w:rsidR="002E558D" w:rsidRPr="002E558D">
          <w:rPr>
            <w:noProof/>
            <w:sz w:val="12"/>
            <w:szCs w:val="12"/>
            <w:lang w:eastAsia="ru-RU"/>
          </w:rPr>
          <w:t xml:space="preserve"> Официальное время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_Toc187498475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6" w:history="1">
        <w:r w:rsidR="00491087" w:rsidRPr="00D973B8">
          <w:rPr>
            <w:noProof/>
            <w:sz w:val="12"/>
            <w:szCs w:val="12"/>
            <w:lang w:eastAsia="ru-RU"/>
          </w:rPr>
          <w:t>1.7.</w:t>
        </w:r>
        <w:r w:rsidR="002E558D" w:rsidRPr="002E558D">
          <w:t xml:space="preserve"> </w:t>
        </w:r>
        <w:r w:rsidR="002E558D" w:rsidRPr="002E558D">
          <w:rPr>
            <w:noProof/>
            <w:sz w:val="12"/>
            <w:szCs w:val="12"/>
            <w:lang w:eastAsia="ru-RU"/>
          </w:rPr>
          <w:t>Секретариат ралли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_Toc187498476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478" w:history="1">
        <w:r w:rsidR="00491087" w:rsidRPr="00D973B8">
          <w:rPr>
            <w:sz w:val="12"/>
            <w:szCs w:val="12"/>
          </w:rPr>
          <w:t>2.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ОРГАНИЗАЦИЯ. ОФИЦИАЛЬНЫЕ ЛИЦА.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_Toc187498478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4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79" w:history="1">
        <w:r w:rsidR="00491087" w:rsidRPr="00D973B8">
          <w:rPr>
            <w:noProof/>
            <w:sz w:val="12"/>
            <w:szCs w:val="12"/>
            <w:lang w:eastAsia="ru-RU"/>
          </w:rPr>
          <w:t>2.1. Наименование организатора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_Toc187498479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1" w:history="1">
        <w:r w:rsidR="00491087" w:rsidRPr="00D973B8">
          <w:rPr>
            <w:noProof/>
            <w:sz w:val="12"/>
            <w:szCs w:val="12"/>
            <w:lang w:eastAsia="ru-RU"/>
          </w:rPr>
          <w:t>2.2. Цели и задачи соревнования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_Toc187498481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2" w:history="1">
        <w:r w:rsidR="00491087" w:rsidRPr="00D973B8">
          <w:rPr>
            <w:noProof/>
            <w:sz w:val="12"/>
            <w:szCs w:val="12"/>
            <w:lang w:eastAsia="ru-RU"/>
          </w:rPr>
          <w:t>2.3. Организаци</w:t>
        </w:r>
        <w:bookmarkStart w:id="0" w:name="_Hlt187498665"/>
        <w:r w:rsidR="00491087" w:rsidRPr="00D973B8">
          <w:rPr>
            <w:noProof/>
            <w:sz w:val="12"/>
            <w:szCs w:val="12"/>
            <w:lang w:eastAsia="ru-RU"/>
          </w:rPr>
          <w:t>о</w:t>
        </w:r>
        <w:bookmarkEnd w:id="0"/>
        <w:r w:rsidR="00491087" w:rsidRPr="00D973B8">
          <w:rPr>
            <w:noProof/>
            <w:sz w:val="12"/>
            <w:szCs w:val="12"/>
            <w:lang w:eastAsia="ru-RU"/>
          </w:rPr>
          <w:t>нный комитет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_Toc187498482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3" w:history="1">
        <w:r w:rsidR="00491087" w:rsidRPr="00D973B8">
          <w:rPr>
            <w:noProof/>
            <w:sz w:val="12"/>
            <w:szCs w:val="12"/>
            <w:lang w:eastAsia="ru-RU"/>
          </w:rPr>
          <w:t>2.4. Наблюдатели и делегаты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_Toc187498483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4" w:history="1">
        <w:r w:rsidR="00491087" w:rsidRPr="00D973B8">
          <w:rPr>
            <w:noProof/>
            <w:sz w:val="12"/>
            <w:szCs w:val="12"/>
            <w:lang w:eastAsia="ru-RU"/>
          </w:rPr>
          <w:t>2.5. Официальные лица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_Toc187498484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5" w:history="1">
        <w:r w:rsidR="00491087" w:rsidRPr="00D973B8">
          <w:rPr>
            <w:noProof/>
            <w:sz w:val="12"/>
            <w:szCs w:val="12"/>
            <w:lang w:eastAsia="ru-RU"/>
          </w:rPr>
          <w:t>2.6. Фотографии руководителя гонки, спортивных комиссаров и офицера по связи с участниками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_Toc187498485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6" w:history="1">
        <w:r w:rsidR="00491087" w:rsidRPr="00D973B8">
          <w:rPr>
            <w:noProof/>
            <w:sz w:val="12"/>
            <w:szCs w:val="12"/>
            <w:lang w:eastAsia="ru-RU"/>
          </w:rPr>
          <w:t>2.7. Идентификация официальных лиц ралли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_Toc187498486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4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487" w:history="1">
        <w:r w:rsidR="00491087" w:rsidRPr="00D973B8">
          <w:rPr>
            <w:sz w:val="12"/>
            <w:szCs w:val="12"/>
          </w:rPr>
          <w:t>3.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УЧАСТНИКИ, ВОДИТЕЛИ, АВТОМОБИЛИ.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_Toc187498487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5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8" w:history="1">
        <w:r w:rsidR="00491087" w:rsidRPr="00D973B8">
          <w:rPr>
            <w:noProof/>
            <w:sz w:val="12"/>
            <w:szCs w:val="12"/>
            <w:lang w:eastAsia="ru-RU"/>
          </w:rPr>
          <w:t>3.1. Допускаемые участники, водители, экипажи, зачеты (классы)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_Toc187498488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89" w:history="1">
        <w:r w:rsidR="00491087" w:rsidRPr="00D973B8">
          <w:rPr>
            <w:noProof/>
            <w:sz w:val="12"/>
            <w:szCs w:val="12"/>
            <w:lang w:eastAsia="ru-RU"/>
          </w:rPr>
          <w:t>3.2. Команды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_Toc187498489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0" w:history="1">
        <w:r w:rsidR="00491087" w:rsidRPr="00D973B8">
          <w:rPr>
            <w:noProof/>
            <w:sz w:val="12"/>
            <w:szCs w:val="12"/>
            <w:lang w:eastAsia="ru-RU"/>
          </w:rPr>
          <w:t>3.3. Допускаемые автомобили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_Toc187498490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1" w:history="1">
        <w:r w:rsidR="00491087" w:rsidRPr="00D973B8">
          <w:rPr>
            <w:noProof/>
            <w:sz w:val="12"/>
            <w:szCs w:val="12"/>
            <w:lang w:eastAsia="ru-RU"/>
          </w:rPr>
          <w:t>3.4. Количество допускаемых автомобилей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_Toc187498491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2" w:history="1">
        <w:r w:rsidR="00491087" w:rsidRPr="00D973B8">
          <w:rPr>
            <w:noProof/>
            <w:sz w:val="12"/>
            <w:szCs w:val="12"/>
            <w:lang w:eastAsia="ru-RU"/>
          </w:rPr>
          <w:t>3.5. Регламентация шин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_Toc187498492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493" w:history="1">
        <w:r w:rsidR="00491087" w:rsidRPr="00D973B8">
          <w:rPr>
            <w:sz w:val="12"/>
            <w:szCs w:val="12"/>
          </w:rPr>
          <w:t>4.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ЗАЯВКИ НА УЧАСТИЕ, СТРАХОВАНИЕ, ОТВЕТСТВЕННОСТЬ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_Toc187498493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5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4" w:history="1">
        <w:r w:rsidR="00491087" w:rsidRPr="00D973B8">
          <w:rPr>
            <w:noProof/>
            <w:sz w:val="12"/>
            <w:szCs w:val="12"/>
            <w:lang w:eastAsia="ru-RU"/>
          </w:rPr>
          <w:t>4.1. Срок приема заявок на участие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_Toc187498494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5" w:history="1">
        <w:r w:rsidR="00491087" w:rsidRPr="00D973B8">
          <w:rPr>
            <w:noProof/>
            <w:sz w:val="12"/>
            <w:szCs w:val="12"/>
            <w:lang w:eastAsia="ru-RU"/>
          </w:rPr>
          <w:t>4.2. Процедура подачи заявок на участие, суммы заявочных взносов, оплата.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_Toc187498495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6" w:history="1">
        <w:r w:rsidR="00491087" w:rsidRPr="00D973B8">
          <w:rPr>
            <w:noProof/>
            <w:sz w:val="12"/>
            <w:szCs w:val="12"/>
            <w:lang w:eastAsia="ru-RU"/>
          </w:rPr>
          <w:t>4.3. Страхование гражданской ответственности, ОМС, Страхование от ТНС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_Toc187498496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7" w:history="1">
        <w:r w:rsidR="00491087" w:rsidRPr="00D973B8">
          <w:rPr>
            <w:noProof/>
            <w:sz w:val="12"/>
            <w:szCs w:val="12"/>
            <w:lang w:eastAsia="ru-RU"/>
          </w:rPr>
          <w:t>4.4. Ответственность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_Toc187498497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498" w:history="1">
        <w:r w:rsidR="00491087" w:rsidRPr="00D973B8">
          <w:rPr>
            <w:sz w:val="12"/>
            <w:szCs w:val="12"/>
          </w:rPr>
          <w:t>5.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ИНФОРМАЦИОННЫЕ МАТЕРИАЛЫ И СТАРТОВЫЕ НОМЕРА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_Toc187498498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5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499" w:history="1">
        <w:r w:rsidR="00491087" w:rsidRPr="00D973B8">
          <w:rPr>
            <w:noProof/>
            <w:sz w:val="12"/>
            <w:szCs w:val="12"/>
            <w:lang w:eastAsia="ru-RU"/>
          </w:rPr>
          <w:t>5.1. Информационные материалы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_Toc187498499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00" w:history="1">
        <w:r w:rsidR="00491087" w:rsidRPr="00D973B8">
          <w:rPr>
            <w:noProof/>
            <w:sz w:val="12"/>
            <w:szCs w:val="12"/>
            <w:lang w:eastAsia="ru-RU"/>
          </w:rPr>
          <w:t>5.2. Стартовые номера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_Toc187498500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501" w:history="1">
        <w:r w:rsidR="00491087" w:rsidRPr="00D973B8">
          <w:rPr>
            <w:smallCaps/>
            <w:sz w:val="12"/>
            <w:szCs w:val="12"/>
          </w:rPr>
          <w:t>6.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mallCaps/>
            <w:sz w:val="12"/>
            <w:szCs w:val="12"/>
          </w:rPr>
          <w:t>АДМИНИСТРАТИВНЫЕ И ТЕХНИЧЕСКИЕ ИНСПЕКЦИИ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_Toc187498501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5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02" w:history="1">
        <w:r w:rsidR="00491087" w:rsidRPr="00D973B8">
          <w:rPr>
            <w:noProof/>
            <w:sz w:val="12"/>
            <w:szCs w:val="12"/>
            <w:lang w:eastAsia="ru-RU"/>
          </w:rPr>
          <w:t>6.1. Место проведения административных проверок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_Toc187498502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03" w:history="1">
        <w:r w:rsidR="00491087" w:rsidRPr="00D973B8">
          <w:rPr>
            <w:noProof/>
            <w:sz w:val="12"/>
            <w:szCs w:val="12"/>
            <w:lang w:eastAsia="ru-RU"/>
          </w:rPr>
          <w:t>6.2. Документы, представляемые на административные проверки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_Toc187498503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04" w:history="1">
        <w:r w:rsidR="00491087" w:rsidRPr="00D973B8">
          <w:rPr>
            <w:noProof/>
            <w:sz w:val="12"/>
            <w:szCs w:val="12"/>
            <w:lang w:eastAsia="ru-RU"/>
          </w:rPr>
          <w:t>6.3. Место проведения и расписание технических инспекций</w:t>
        </w:r>
        <w:bookmarkStart w:id="1" w:name="_Hlt217323400"/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bookmarkEnd w:id="1"/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_Toc187498504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5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507" w:history="1">
        <w:r w:rsidR="00491087" w:rsidRPr="00D973B8">
          <w:rPr>
            <w:sz w:val="12"/>
            <w:szCs w:val="12"/>
          </w:rPr>
          <w:t>7.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ПРОВЕДЕНИЕ РАЛЛИ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_Toc187498507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6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08" w:history="1">
        <w:r w:rsidR="00491087" w:rsidRPr="00D973B8">
          <w:rPr>
            <w:noProof/>
            <w:sz w:val="12"/>
            <w:szCs w:val="12"/>
            <w:lang w:eastAsia="ru-RU"/>
          </w:rPr>
          <w:t>Применяемый тип расписания: Изменяемое расписание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_Toc187498508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09" w:history="1">
        <w:r w:rsidR="00491087" w:rsidRPr="00D973B8">
          <w:rPr>
            <w:noProof/>
            <w:sz w:val="12"/>
            <w:szCs w:val="12"/>
            <w:lang w:eastAsia="ru-RU"/>
          </w:rPr>
          <w:t>7.1. Официальное время в течение всего ралли (согласно ПР3</w:t>
        </w:r>
        <w:bookmarkStart w:id="2" w:name="_Hlt217323373"/>
        <w:r w:rsidR="00491087" w:rsidRPr="00D973B8">
          <w:rPr>
            <w:noProof/>
            <w:sz w:val="12"/>
            <w:szCs w:val="12"/>
            <w:lang w:eastAsia="ru-RU"/>
          </w:rPr>
          <w:t>К</w:t>
        </w:r>
        <w:bookmarkEnd w:id="2"/>
        <w:r w:rsidR="00491087" w:rsidRPr="00D973B8">
          <w:rPr>
            <w:noProof/>
            <w:sz w:val="12"/>
            <w:szCs w:val="12"/>
            <w:lang w:eastAsia="ru-RU"/>
          </w:rPr>
          <w:t>-09)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_Toc187498509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0" w:history="1">
        <w:r w:rsidR="00491087" w:rsidRPr="00D973B8">
          <w:rPr>
            <w:noProof/>
            <w:sz w:val="12"/>
            <w:szCs w:val="12"/>
            <w:lang w:eastAsia="ru-RU"/>
          </w:rPr>
          <w:t>7.2. Порядок старта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_Toc187498510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1" w:history="1">
        <w:r w:rsidR="00491087" w:rsidRPr="00D973B8">
          <w:rPr>
            <w:noProof/>
            <w:sz w:val="12"/>
            <w:szCs w:val="12"/>
            <w:lang w:eastAsia="ru-RU"/>
          </w:rPr>
          <w:t>7.3. Межстартовый интерв</w:t>
        </w:r>
        <w:bookmarkStart w:id="3" w:name="_Hlt187498530"/>
        <w:r w:rsidR="00491087" w:rsidRPr="00D973B8">
          <w:rPr>
            <w:noProof/>
            <w:sz w:val="12"/>
            <w:szCs w:val="12"/>
            <w:lang w:eastAsia="ru-RU"/>
          </w:rPr>
          <w:t>а</w:t>
        </w:r>
        <w:bookmarkEnd w:id="3"/>
        <w:r w:rsidR="00491087" w:rsidRPr="00D973B8">
          <w:rPr>
            <w:noProof/>
            <w:sz w:val="12"/>
            <w:szCs w:val="12"/>
            <w:lang w:eastAsia="ru-RU"/>
          </w:rPr>
          <w:t>л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_Toc187498511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3" w:history="1">
        <w:r w:rsidR="00491087" w:rsidRPr="00D973B8">
          <w:rPr>
            <w:noProof/>
            <w:sz w:val="12"/>
            <w:szCs w:val="12"/>
            <w:lang w:eastAsia="ru-RU"/>
          </w:rPr>
          <w:t>7.4. Обозначения судейских пунктов</w:t>
        </w:r>
        <w:bookmarkStart w:id="4" w:name="_Hlt189634268"/>
        <w:bookmarkStart w:id="5" w:name="_Hlt189634269"/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bookmarkEnd w:id="4"/>
        <w:bookmarkEnd w:id="5"/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_Toc187498513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4" w:history="1">
        <w:r w:rsidR="00491087" w:rsidRPr="00D973B8">
          <w:rPr>
            <w:noProof/>
            <w:sz w:val="12"/>
            <w:szCs w:val="12"/>
            <w:lang w:eastAsia="ru-RU"/>
          </w:rPr>
          <w:t>7.5. Дорожные соревнования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_Toc187498514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5" w:history="1">
        <w:r w:rsidR="00491087" w:rsidRPr="00D973B8">
          <w:rPr>
            <w:noProof/>
            <w:sz w:val="12"/>
            <w:szCs w:val="12"/>
            <w:lang w:eastAsia="ru-RU"/>
          </w:rPr>
          <w:t>7.6. Дополнительные соревнования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_Toc187498515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6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516" w:history="1">
        <w:r w:rsidR="00491087" w:rsidRPr="00D973B8">
          <w:rPr>
            <w:sz w:val="12"/>
            <w:szCs w:val="12"/>
          </w:rPr>
          <w:t>8.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ПЕНАЛИЗАЦИЯ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_Toc187498516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6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517" w:history="1">
        <w:r w:rsidR="00491087" w:rsidRPr="00D973B8">
          <w:rPr>
            <w:sz w:val="12"/>
            <w:szCs w:val="12"/>
          </w:rPr>
          <w:t>9.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протесты</w:t>
        </w:r>
        <w:r w:rsidR="00FE2154">
          <w:rPr>
            <w:sz w:val="12"/>
            <w:szCs w:val="12"/>
          </w:rPr>
          <w:t xml:space="preserve">, </w:t>
        </w:r>
        <w:r w:rsidR="00491087" w:rsidRPr="00D973B8">
          <w:rPr>
            <w:sz w:val="12"/>
            <w:szCs w:val="12"/>
          </w:rPr>
          <w:t xml:space="preserve"> апелляции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_Toc187498517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7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8" w:history="1">
        <w:r w:rsidR="00491087" w:rsidRPr="00D973B8">
          <w:rPr>
            <w:noProof/>
            <w:sz w:val="12"/>
            <w:szCs w:val="12"/>
            <w:lang w:eastAsia="ru-RU"/>
          </w:rPr>
          <w:t>9.1. Подача протестов и залоговые взносы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_Toc187498518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19" w:history="1">
        <w:r w:rsidR="00491087" w:rsidRPr="00D973B8">
          <w:rPr>
            <w:noProof/>
            <w:sz w:val="12"/>
            <w:szCs w:val="12"/>
            <w:lang w:eastAsia="ru-RU"/>
          </w:rPr>
          <w:t>9.2. Апелляции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_Toc187498519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520" w:history="1">
        <w:r w:rsidR="00491087" w:rsidRPr="00D973B8">
          <w:rPr>
            <w:sz w:val="12"/>
            <w:szCs w:val="12"/>
          </w:rPr>
          <w:t>10.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РЕЗУЛЬТАТЫ И НАГРАЖДЕНИЕ</w:t>
        </w:r>
        <w:r w:rsidR="00491087" w:rsidRPr="00D973B8">
          <w:rPr>
            <w:webHidden/>
            <w:sz w:val="12"/>
            <w:szCs w:val="12"/>
          </w:rPr>
          <w:tab/>
        </w:r>
        <w:r w:rsidRPr="00D973B8">
          <w:rPr>
            <w:webHidden/>
            <w:sz w:val="12"/>
            <w:szCs w:val="12"/>
          </w:rPr>
          <w:fldChar w:fldCharType="begin"/>
        </w:r>
        <w:r w:rsidR="00491087" w:rsidRPr="00D973B8">
          <w:rPr>
            <w:webHidden/>
            <w:sz w:val="12"/>
            <w:szCs w:val="12"/>
          </w:rPr>
          <w:instrText xml:space="preserve"> PAGEREF _Toc187498520 \h </w:instrText>
        </w:r>
        <w:r w:rsidRPr="00D973B8">
          <w:rPr>
            <w:webHidden/>
            <w:sz w:val="12"/>
            <w:szCs w:val="12"/>
          </w:rPr>
        </w:r>
        <w:r w:rsidRPr="00D973B8">
          <w:rPr>
            <w:webHidden/>
            <w:sz w:val="12"/>
            <w:szCs w:val="12"/>
          </w:rPr>
          <w:fldChar w:fldCharType="separate"/>
        </w:r>
        <w:r w:rsidR="00A340CE">
          <w:rPr>
            <w:webHidden/>
            <w:sz w:val="12"/>
            <w:szCs w:val="12"/>
          </w:rPr>
          <w:t>7</w:t>
        </w:r>
        <w:r w:rsidRPr="00D973B8">
          <w:rPr>
            <w:webHidden/>
            <w:sz w:val="12"/>
            <w:szCs w:val="12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21" w:history="1">
        <w:r w:rsidR="00491087" w:rsidRPr="00D973B8">
          <w:rPr>
            <w:noProof/>
            <w:sz w:val="12"/>
            <w:szCs w:val="12"/>
            <w:lang w:eastAsia="ru-RU"/>
          </w:rPr>
          <w:t>10.1. Классификации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_Toc187498521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22" w:history="1">
        <w:r w:rsidR="00491087" w:rsidRPr="00D973B8">
          <w:rPr>
            <w:noProof/>
            <w:sz w:val="12"/>
            <w:szCs w:val="12"/>
            <w:lang w:eastAsia="ru-RU"/>
          </w:rPr>
          <w:t>10.2. Условия командного зачета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_Toc187498522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23" w:history="1">
        <w:r w:rsidR="00491087" w:rsidRPr="00D973B8">
          <w:rPr>
            <w:noProof/>
            <w:sz w:val="12"/>
            <w:szCs w:val="12"/>
            <w:lang w:eastAsia="ru-RU"/>
          </w:rPr>
          <w:t>10.3. Публикация результатов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_Toc187498523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24" w:history="1">
        <w:r w:rsidR="00491087" w:rsidRPr="00D973B8">
          <w:rPr>
            <w:noProof/>
            <w:sz w:val="12"/>
            <w:szCs w:val="12"/>
            <w:lang w:eastAsia="ru-RU"/>
          </w:rPr>
          <w:t>10.4. Призы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_Toc187498524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25" w:history="1">
        <w:r w:rsidR="00491087" w:rsidRPr="00D973B8">
          <w:rPr>
            <w:noProof/>
            <w:sz w:val="12"/>
            <w:szCs w:val="12"/>
            <w:lang w:eastAsia="ru-RU"/>
          </w:rPr>
          <w:t>10.5. Награждение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begin"/>
        </w:r>
        <w:r w:rsidR="00491087" w:rsidRPr="00D973B8">
          <w:rPr>
            <w:noProof/>
            <w:webHidden/>
            <w:sz w:val="12"/>
            <w:szCs w:val="12"/>
            <w:lang w:eastAsia="ru-RU"/>
          </w:rPr>
          <w:instrText xml:space="preserve"> PAGEREF _Toc187498525 \h </w:instrText>
        </w:r>
        <w:r w:rsidRPr="00D973B8">
          <w:rPr>
            <w:noProof/>
            <w:webHidden/>
            <w:sz w:val="12"/>
            <w:szCs w:val="12"/>
            <w:lang w:eastAsia="ru-RU"/>
          </w:rPr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separate"/>
        </w:r>
        <w:r w:rsidR="00A340CE">
          <w:rPr>
            <w:noProof/>
            <w:webHidden/>
            <w:sz w:val="12"/>
            <w:szCs w:val="12"/>
            <w:lang w:eastAsia="ru-RU"/>
          </w:rPr>
          <w:t>7</w:t>
        </w:r>
        <w:r w:rsidRPr="00D973B8">
          <w:rPr>
            <w:noProof/>
            <w:webHidden/>
            <w:sz w:val="12"/>
            <w:szCs w:val="12"/>
            <w:lang w:eastAsia="ru-RU"/>
          </w:rPr>
          <w:fldChar w:fldCharType="end"/>
        </w:r>
      </w:hyperlink>
    </w:p>
    <w:p w:rsidR="00491087" w:rsidRPr="00D973B8" w:rsidRDefault="006D354D">
      <w:pPr>
        <w:pStyle w:val="10"/>
        <w:rPr>
          <w:caps w:val="0"/>
          <w:sz w:val="12"/>
          <w:szCs w:val="12"/>
        </w:rPr>
      </w:pPr>
      <w:hyperlink w:anchor="_Toc187498526" w:history="1">
        <w:r w:rsidR="00491087" w:rsidRPr="00D973B8">
          <w:rPr>
            <w:sz w:val="12"/>
            <w:szCs w:val="12"/>
          </w:rPr>
          <w:t>11.</w:t>
        </w:r>
        <w:r w:rsidR="00491087" w:rsidRPr="00D973B8">
          <w:rPr>
            <w:caps w:val="0"/>
            <w:sz w:val="12"/>
            <w:szCs w:val="12"/>
          </w:rPr>
          <w:tab/>
        </w:r>
        <w:r w:rsidR="00491087" w:rsidRPr="00D973B8">
          <w:rPr>
            <w:sz w:val="12"/>
            <w:szCs w:val="12"/>
          </w:rPr>
          <w:t>ПРИЛОЖЕНИЯ</w:t>
        </w:r>
        <w:r w:rsidR="00491087" w:rsidRPr="00D973B8">
          <w:rPr>
            <w:webHidden/>
            <w:sz w:val="12"/>
            <w:szCs w:val="12"/>
          </w:rPr>
          <w:tab/>
        </w:r>
      </w:hyperlink>
    </w:p>
    <w:p w:rsidR="00491087" w:rsidRPr="00D973B8" w:rsidRDefault="006D354D">
      <w:pPr>
        <w:pStyle w:val="20"/>
        <w:tabs>
          <w:tab w:val="right" w:leader="dot" w:pos="9911"/>
        </w:tabs>
        <w:rPr>
          <w:noProof/>
          <w:sz w:val="12"/>
          <w:szCs w:val="12"/>
          <w:lang w:eastAsia="ru-RU"/>
        </w:rPr>
      </w:pPr>
      <w:hyperlink w:anchor="_Toc187498529" w:history="1">
        <w:r w:rsidR="00491087" w:rsidRPr="00D973B8">
          <w:rPr>
            <w:noProof/>
            <w:sz w:val="12"/>
            <w:szCs w:val="12"/>
            <w:lang w:eastAsia="ru-RU"/>
          </w:rPr>
          <w:t>СХЕМА РАЗМЕЩЕНИЯ ОФИЦИАЛЬНЫХ НАКЛЕЕК И ИНФОРМАЦИОННЫХ МАТЕРИАЛОВ</w:t>
        </w:r>
        <w:r w:rsidR="00491087" w:rsidRPr="00D973B8">
          <w:rPr>
            <w:noProof/>
            <w:webHidden/>
            <w:sz w:val="12"/>
            <w:szCs w:val="12"/>
            <w:lang w:eastAsia="ru-RU"/>
          </w:rPr>
          <w:tab/>
        </w:r>
      </w:hyperlink>
    </w:p>
    <w:p w:rsidR="00491087" w:rsidRPr="00D973B8" w:rsidRDefault="006D354D">
      <w:pPr>
        <w:rPr>
          <w:sz w:val="12"/>
          <w:szCs w:val="12"/>
        </w:rPr>
      </w:pPr>
      <w:r w:rsidRPr="00D973B8">
        <w:rPr>
          <w:sz w:val="12"/>
          <w:szCs w:val="12"/>
        </w:rPr>
        <w:fldChar w:fldCharType="end"/>
      </w:r>
    </w:p>
    <w:p w:rsidR="00491087" w:rsidRPr="00D973B8" w:rsidRDefault="00491087">
      <w:pPr>
        <w:rPr>
          <w:sz w:val="22"/>
          <w:szCs w:val="22"/>
        </w:rPr>
      </w:pPr>
      <w:r w:rsidRPr="00D973B8">
        <w:rPr>
          <w:sz w:val="12"/>
          <w:szCs w:val="12"/>
        </w:rPr>
        <w:br w:type="page"/>
      </w:r>
      <w:r w:rsidRPr="00D973B8">
        <w:rPr>
          <w:sz w:val="22"/>
          <w:szCs w:val="22"/>
        </w:rPr>
        <w:lastRenderedPageBreak/>
        <w:t>ПРОГРАММА РАЛЛИ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60"/>
        <w:gridCol w:w="3420"/>
      </w:tblGrid>
      <w:tr w:rsidR="004711C3" w:rsidRPr="00D973B8" w:rsidTr="00201816">
        <w:trPr>
          <w:trHeight w:val="596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Время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Место</w:t>
            </w:r>
          </w:p>
        </w:tc>
      </w:tr>
      <w:tr w:rsidR="004711C3" w:rsidRPr="00D973B8" w:rsidTr="00201816">
        <w:trPr>
          <w:trHeight w:hRule="exact" w:val="397"/>
        </w:trPr>
        <w:tc>
          <w:tcPr>
            <w:tcW w:w="9828" w:type="dxa"/>
            <w:gridSpan w:val="3"/>
            <w:shd w:val="clear" w:color="auto" w:fill="auto"/>
          </w:tcPr>
          <w:p w:rsidR="004711C3" w:rsidRPr="00D973B8" w:rsidRDefault="00541181" w:rsidP="00541181">
            <w:pPr>
              <w:pStyle w:val="Style6"/>
              <w:widowControl/>
              <w:spacing w:line="446" w:lineRule="exact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23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августа</w:t>
            </w:r>
            <w:r w:rsidR="00E511C1">
              <w:rPr>
                <w:rStyle w:val="FontStyle47"/>
                <w:spacing w:val="-4"/>
              </w:rPr>
              <w:t xml:space="preserve"> 201</w:t>
            </w:r>
            <w:r>
              <w:rPr>
                <w:rStyle w:val="FontStyle47"/>
                <w:spacing w:val="-4"/>
              </w:rPr>
              <w:t>7</w:t>
            </w:r>
            <w:r w:rsidR="004711C3" w:rsidRPr="00D973B8">
              <w:rPr>
                <w:rStyle w:val="FontStyle47"/>
                <w:spacing w:val="-4"/>
              </w:rPr>
              <w:t xml:space="preserve"> </w:t>
            </w:r>
          </w:p>
        </w:tc>
      </w:tr>
      <w:tr w:rsidR="004711C3" w:rsidRPr="00361B3F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 8:00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Начало приёма предварительных заявок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lang w:val="en-US"/>
              </w:rPr>
            </w:pPr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E-mail: </w:t>
            </w:r>
            <w:hyperlink r:id="rId10" w:history="1">
              <w:r w:rsidRPr="00D973B8">
                <w:rPr>
                  <w:rStyle w:val="a9"/>
                  <w:rFonts w:cs="Arial"/>
                  <w:spacing w:val="-4"/>
                  <w:sz w:val="22"/>
                  <w:szCs w:val="22"/>
                  <w:lang w:val="en-US"/>
                </w:rPr>
                <w:t>info@pro-x.pro</w:t>
              </w:r>
            </w:hyperlink>
            <w:r w:rsidRPr="00D973B8">
              <w:rPr>
                <w:rStyle w:val="FontStyle47"/>
                <w:b w:val="0"/>
                <w:spacing w:val="-4"/>
                <w:lang w:val="en-US"/>
              </w:rPr>
              <w:t xml:space="preserve">  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tabs>
                <w:tab w:val="left" w:pos="1545"/>
              </w:tabs>
              <w:spacing w:line="240" w:lineRule="auto"/>
              <w:jc w:val="left"/>
              <w:rPr>
                <w:rStyle w:val="FontStyle47"/>
                <w:color w:val="FF0000"/>
                <w:spacing w:val="-4"/>
                <w:lang w:val="en-US"/>
              </w:rPr>
            </w:pPr>
            <w:r w:rsidRPr="00D973B8">
              <w:rPr>
                <w:rStyle w:val="FontStyle47"/>
                <w:color w:val="FF0000"/>
                <w:spacing w:val="-4"/>
                <w:lang w:val="en-US"/>
              </w:rPr>
              <w:tab/>
            </w:r>
          </w:p>
          <w:p w:rsidR="004711C3" w:rsidRPr="00D973B8" w:rsidRDefault="004711C3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 w:rsidRPr="00D973B8">
              <w:rPr>
                <w:rStyle w:val="FontStyle47"/>
                <w:spacing w:val="-4"/>
              </w:rPr>
              <w:t>2</w:t>
            </w:r>
            <w:r w:rsidR="00541181">
              <w:rPr>
                <w:rStyle w:val="FontStyle47"/>
                <w:spacing w:val="-4"/>
              </w:rPr>
              <w:t>5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 w:rsidR="00541181">
              <w:rPr>
                <w:rStyle w:val="FontStyle47"/>
                <w:spacing w:val="-4"/>
              </w:rPr>
              <w:t>октября</w:t>
            </w:r>
            <w:r w:rsidR="008006E6" w:rsidRPr="00D973B8">
              <w:rPr>
                <w:rStyle w:val="FontStyle47"/>
                <w:spacing w:val="-4"/>
              </w:rPr>
              <w:t xml:space="preserve"> </w:t>
            </w:r>
            <w:r w:rsidR="00E511C1">
              <w:rPr>
                <w:rStyle w:val="FontStyle47"/>
                <w:spacing w:val="-4"/>
              </w:rPr>
              <w:t>2017</w:t>
            </w:r>
            <w:r w:rsidR="00994F42" w:rsidRPr="00D973B8">
              <w:rPr>
                <w:rStyle w:val="FontStyle47"/>
                <w:spacing w:val="-4"/>
              </w:rPr>
              <w:t>, среда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17:00 – 21:00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Регистрация Участников. </w:t>
            </w:r>
          </w:p>
          <w:p w:rsidR="004711C3" w:rsidRPr="00D973B8" w:rsidRDefault="005869B7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Приём </w:t>
            </w:r>
            <w:r w:rsidR="004711C3" w:rsidRPr="00D973B8">
              <w:rPr>
                <w:rStyle w:val="FontStyle47"/>
                <w:b w:val="0"/>
                <w:spacing w:val="-4"/>
              </w:rPr>
              <w:t>дополнительных заявок.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Административная проверка.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Москва</w:t>
            </w:r>
            <w:r w:rsidR="00C75E58">
              <w:rPr>
                <w:rStyle w:val="FontStyle47"/>
                <w:b w:val="0"/>
                <w:spacing w:val="-4"/>
              </w:rPr>
              <w:t>, будет объявлено дополнительно</w:t>
            </w:r>
          </w:p>
        </w:tc>
      </w:tr>
      <w:tr w:rsidR="004711C3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21:30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2F124E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Окончание </w:t>
            </w:r>
            <w:r w:rsidR="005869B7" w:rsidRPr="00D973B8">
              <w:rPr>
                <w:rStyle w:val="FontStyle47"/>
                <w:b w:val="0"/>
                <w:spacing w:val="-4"/>
              </w:rPr>
              <w:t xml:space="preserve">приёма </w:t>
            </w:r>
            <w:r w:rsidRPr="00D973B8">
              <w:rPr>
                <w:rStyle w:val="FontStyle47"/>
                <w:b w:val="0"/>
                <w:spacing w:val="-4"/>
              </w:rPr>
              <w:t>заявок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994F42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rFonts w:cs="Times New Roman"/>
                <w:b w:val="0"/>
                <w:bCs w:val="0"/>
              </w:rPr>
            </w:pPr>
            <w:r w:rsidRPr="00D973B8">
              <w:rPr>
                <w:sz w:val="22"/>
                <w:szCs w:val="22"/>
              </w:rPr>
              <w:t>http://pro-x.pro/</w:t>
            </w:r>
          </w:p>
        </w:tc>
      </w:tr>
      <w:tr w:rsidR="002F124E" w:rsidRPr="00D973B8" w:rsidTr="002F124E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2F124E" w:rsidRPr="002F124E" w:rsidRDefault="002F124E" w:rsidP="002F124E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973B8">
              <w:rPr>
                <w:rStyle w:val="FontStyle47"/>
                <w:spacing w:val="-4"/>
              </w:rPr>
              <w:t>2</w:t>
            </w:r>
            <w:r>
              <w:rPr>
                <w:rStyle w:val="FontStyle47"/>
                <w:spacing w:val="-4"/>
                <w:lang w:val="en-US"/>
              </w:rPr>
              <w:t>6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октября</w:t>
            </w:r>
            <w:r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2017</w:t>
            </w:r>
            <w:r w:rsidRPr="00D973B8">
              <w:rPr>
                <w:rStyle w:val="FontStyle47"/>
                <w:spacing w:val="-4"/>
              </w:rPr>
              <w:t xml:space="preserve">, </w:t>
            </w:r>
            <w:r>
              <w:rPr>
                <w:rStyle w:val="FontStyle47"/>
                <w:spacing w:val="-4"/>
              </w:rPr>
              <w:t>четверг</w:t>
            </w:r>
          </w:p>
        </w:tc>
      </w:tr>
      <w:tr w:rsidR="002F124E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2F124E" w:rsidRPr="00D973B8" w:rsidRDefault="002F124E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20:00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F124E" w:rsidRPr="00D973B8" w:rsidRDefault="002F124E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</w:t>
            </w:r>
            <w:r w:rsidRPr="00D973B8">
              <w:rPr>
                <w:rStyle w:val="FontStyle47"/>
                <w:b w:val="0"/>
                <w:spacing w:val="-4"/>
              </w:rPr>
              <w:t>убликация «Списка заявленных экипажей со стартовыми номерами» и Стартовой ведомости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124E" w:rsidRPr="00D973B8" w:rsidRDefault="002F124E" w:rsidP="00201816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973B8">
              <w:rPr>
                <w:sz w:val="22"/>
                <w:szCs w:val="22"/>
              </w:rPr>
              <w:t>http://pro-x.pro/</w:t>
            </w:r>
          </w:p>
        </w:tc>
      </w:tr>
      <w:tr w:rsidR="004711C3" w:rsidRPr="00D973B8" w:rsidTr="00201816">
        <w:tc>
          <w:tcPr>
            <w:tcW w:w="9828" w:type="dxa"/>
            <w:gridSpan w:val="3"/>
            <w:shd w:val="clear" w:color="auto" w:fill="auto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4711C3" w:rsidRPr="002F124E" w:rsidRDefault="00994F42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 w:rsidRPr="002F124E">
              <w:rPr>
                <w:rStyle w:val="FontStyle47"/>
                <w:spacing w:val="-4"/>
              </w:rPr>
              <w:t>2</w:t>
            </w:r>
            <w:r w:rsidR="00541181" w:rsidRPr="002F124E">
              <w:rPr>
                <w:rStyle w:val="FontStyle47"/>
                <w:spacing w:val="-4"/>
              </w:rPr>
              <w:t>8</w:t>
            </w:r>
            <w:r w:rsidRPr="002F124E">
              <w:rPr>
                <w:rStyle w:val="FontStyle47"/>
                <w:spacing w:val="-4"/>
              </w:rPr>
              <w:t xml:space="preserve"> </w:t>
            </w:r>
            <w:r w:rsidR="00541181" w:rsidRPr="002F124E">
              <w:rPr>
                <w:rStyle w:val="FontStyle47"/>
                <w:spacing w:val="-4"/>
              </w:rPr>
              <w:t>октября</w:t>
            </w:r>
            <w:r w:rsidR="008006E6" w:rsidRPr="002F124E">
              <w:rPr>
                <w:rStyle w:val="FontStyle47"/>
                <w:spacing w:val="-4"/>
              </w:rPr>
              <w:t xml:space="preserve"> </w:t>
            </w:r>
            <w:r w:rsidR="00E511C1" w:rsidRPr="002F124E">
              <w:rPr>
                <w:rStyle w:val="FontStyle47"/>
                <w:spacing w:val="-4"/>
              </w:rPr>
              <w:t>2017</w:t>
            </w:r>
            <w:r w:rsidR="004711C3" w:rsidRPr="002F124E">
              <w:rPr>
                <w:rStyle w:val="FontStyle47"/>
                <w:spacing w:val="-4"/>
              </w:rPr>
              <w:t>, суббота</w:t>
            </w:r>
          </w:p>
        </w:tc>
      </w:tr>
      <w:tr w:rsidR="00FB38C8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FB38C8" w:rsidRPr="00D973B8" w:rsidRDefault="009D270D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 0</w:t>
            </w:r>
            <w:r w:rsidR="00541181">
              <w:rPr>
                <w:rStyle w:val="FontStyle47"/>
                <w:b w:val="0"/>
                <w:spacing w:val="-4"/>
              </w:rPr>
              <w:t>6</w:t>
            </w:r>
            <w:r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9D270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Прибытие экипажей на старт</w:t>
            </w:r>
            <w:r w:rsidR="00C75E58">
              <w:rPr>
                <w:rStyle w:val="FontStyle47"/>
                <w:b w:val="0"/>
                <w:spacing w:val="-4"/>
              </w:rPr>
              <w:t>, Административная проверка для иногородних экипажей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B57120" w:rsidRPr="00B57120" w:rsidRDefault="002F124E" w:rsidP="002F12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Пос. "Совхоз Останкино", Дмитровский р-н, Московская область. </w:t>
            </w:r>
          </w:p>
        </w:tc>
      </w:tr>
      <w:tr w:rsidR="00FB38C8" w:rsidRPr="00D973B8" w:rsidTr="00201816">
        <w:tc>
          <w:tcPr>
            <w:tcW w:w="1548" w:type="dxa"/>
            <w:shd w:val="clear" w:color="auto" w:fill="auto"/>
            <w:vAlign w:val="center"/>
          </w:tcPr>
          <w:p w:rsidR="00FB38C8" w:rsidRPr="00D973B8" w:rsidRDefault="00FB38C8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541181">
              <w:rPr>
                <w:rStyle w:val="FontStyle47"/>
                <w:b w:val="0"/>
                <w:spacing w:val="-4"/>
              </w:rPr>
              <w:t>6</w:t>
            </w:r>
            <w:r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B38C8" w:rsidRPr="00D973B8" w:rsidRDefault="00FB38C8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Обязательный предстартовый брифинг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B38C8" w:rsidRPr="00D973B8" w:rsidRDefault="00FB38C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4711C3" w:rsidRPr="00D973B8" w:rsidTr="00201816">
        <w:tc>
          <w:tcPr>
            <w:tcW w:w="1548" w:type="dxa"/>
            <w:shd w:val="clear" w:color="auto" w:fill="auto"/>
            <w:vAlign w:val="center"/>
          </w:tcPr>
          <w:p w:rsidR="004711C3" w:rsidRPr="00D973B8" w:rsidRDefault="004711C3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541181">
              <w:rPr>
                <w:rStyle w:val="FontStyle47"/>
                <w:b w:val="0"/>
                <w:spacing w:val="-4"/>
              </w:rPr>
              <w:t>6</w:t>
            </w:r>
            <w:r w:rsidRPr="00D973B8">
              <w:rPr>
                <w:rStyle w:val="FontStyle47"/>
                <w:b w:val="0"/>
                <w:spacing w:val="-4"/>
              </w:rPr>
              <w:t>:50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Публикация: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экипажей</w:t>
            </w:r>
            <w:r w:rsidR="000056E0" w:rsidRPr="00D973B8">
              <w:rPr>
                <w:rStyle w:val="FontStyle47"/>
                <w:b w:val="0"/>
                <w:spacing w:val="-4"/>
              </w:rPr>
              <w:t>,</w:t>
            </w:r>
            <w:r w:rsidRPr="00D973B8">
              <w:rPr>
                <w:rStyle w:val="FontStyle47"/>
                <w:b w:val="0"/>
                <w:spacing w:val="-4"/>
              </w:rPr>
              <w:t xml:space="preserve"> допущенных к старту»,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«Списка заявленных Команд»</w:t>
            </w:r>
            <w:r w:rsidR="00FE2154">
              <w:rPr>
                <w:rStyle w:val="FontStyle47"/>
                <w:b w:val="0"/>
                <w:spacing w:val="-4"/>
              </w:rPr>
              <w:t>,</w:t>
            </w:r>
          </w:p>
          <w:p w:rsidR="004711C3" w:rsidRPr="00D973B8" w:rsidRDefault="004711C3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«Порядка и времени старта»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711C3" w:rsidRPr="00D973B8" w:rsidRDefault="004711C3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Табло информации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541181" w:rsidP="00771954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6</w:t>
            </w:r>
            <w:r w:rsidR="00C1079D" w:rsidRPr="00D973B8">
              <w:rPr>
                <w:rStyle w:val="FontStyle47"/>
                <w:b w:val="0"/>
                <w:spacing w:val="-4"/>
              </w:rPr>
              <w:t>:5</w:t>
            </w:r>
            <w:r w:rsidR="00771954">
              <w:rPr>
                <w:rStyle w:val="FontStyle47"/>
                <w:b w:val="0"/>
                <w:spacing w:val="-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Получение ДК экипажами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B57120" w:rsidRDefault="00C75E58" w:rsidP="00C75E58">
            <w:pPr>
              <w:rPr>
                <w:lang w:eastAsia="en-US"/>
              </w:rPr>
            </w:pPr>
            <w:r>
              <w:rPr>
                <w:lang w:eastAsia="en-US"/>
              </w:rPr>
              <w:t>Место старта</w:t>
            </w:r>
          </w:p>
        </w:tc>
      </w:tr>
      <w:tr w:rsidR="00C1079D" w:rsidRPr="00D973B8" w:rsidTr="00201816">
        <w:trPr>
          <w:trHeight w:val="391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i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</w:t>
            </w:r>
            <w:r w:rsidR="00541181">
              <w:rPr>
                <w:rStyle w:val="FontStyle47"/>
                <w:b w:val="0"/>
                <w:spacing w:val="-4"/>
              </w:rPr>
              <w:t>7</w:t>
            </w:r>
            <w:r w:rsidRPr="00D973B8">
              <w:rPr>
                <w:rStyle w:val="FontStyle47"/>
                <w:b w:val="0"/>
                <w:spacing w:val="-4"/>
              </w:rPr>
              <w:t xml:space="preserve">:00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  <w:u w:val="single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E9309C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Расчётное время финиша первого экипажа на первой секции ралли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D973B8" w:rsidRDefault="002F124E" w:rsidP="009D270D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Согласно ДК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22:00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FE2154">
            <w:pPr>
              <w:pStyle w:val="3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 xml:space="preserve">Награждение в дополнительных номинациях за </w:t>
            </w:r>
            <w:r>
              <w:rPr>
                <w:rStyle w:val="FontStyle47"/>
                <w:b w:val="0"/>
                <w:spacing w:val="-4"/>
              </w:rPr>
              <w:t>первый</w:t>
            </w:r>
            <w:r w:rsidRPr="00D973B8">
              <w:rPr>
                <w:rStyle w:val="FontStyle47"/>
                <w:b w:val="0"/>
                <w:spacing w:val="-4"/>
              </w:rPr>
              <w:t xml:space="preserve"> день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</w:p>
          <w:p w:rsidR="00C1079D" w:rsidRPr="00D973B8" w:rsidRDefault="00E511C1" w:rsidP="00541181">
            <w:pPr>
              <w:pStyle w:val="Style6"/>
              <w:widowControl/>
              <w:spacing w:line="240" w:lineRule="auto"/>
              <w:jc w:val="left"/>
              <w:rPr>
                <w:rStyle w:val="FontStyle47"/>
                <w:spacing w:val="-4"/>
              </w:rPr>
            </w:pPr>
            <w:r>
              <w:rPr>
                <w:rStyle w:val="FontStyle47"/>
                <w:spacing w:val="-4"/>
              </w:rPr>
              <w:t>2</w:t>
            </w:r>
            <w:r w:rsidR="00541181">
              <w:rPr>
                <w:rStyle w:val="FontStyle47"/>
                <w:spacing w:val="-4"/>
              </w:rPr>
              <w:t>9</w:t>
            </w:r>
            <w:r w:rsidR="00C1079D" w:rsidRPr="00D973B8">
              <w:rPr>
                <w:rStyle w:val="FontStyle47"/>
                <w:spacing w:val="-4"/>
              </w:rPr>
              <w:t xml:space="preserve">  </w:t>
            </w:r>
            <w:r w:rsidR="00541181">
              <w:rPr>
                <w:rStyle w:val="FontStyle47"/>
                <w:spacing w:val="-4"/>
              </w:rPr>
              <w:t>октября</w:t>
            </w:r>
            <w:r w:rsidR="00C1079D" w:rsidRPr="00D973B8">
              <w:rPr>
                <w:rStyle w:val="FontStyle47"/>
                <w:spacing w:val="-4"/>
              </w:rPr>
              <w:t xml:space="preserve"> </w:t>
            </w:r>
            <w:r>
              <w:rPr>
                <w:rStyle w:val="FontStyle47"/>
                <w:spacing w:val="-4"/>
              </w:rPr>
              <w:t>2017</w:t>
            </w:r>
            <w:r w:rsidR="00C1079D" w:rsidRPr="00D973B8">
              <w:rPr>
                <w:rStyle w:val="FontStyle47"/>
                <w:spacing w:val="-4"/>
              </w:rPr>
              <w:t>, воскресенье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09:00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Публикация «Порядка и времени старта 2-го дня»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C1079D" w:rsidRPr="00D973B8" w:rsidRDefault="002F124E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Тверская обл. будет объявлено дополнительно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color w:val="0000FF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11:00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Старт первого экипажа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9859A9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16:00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8"/>
                <w:b w:val="0"/>
                <w:sz w:val="22"/>
                <w:szCs w:val="22"/>
              </w:rPr>
            </w:pPr>
            <w:r w:rsidRPr="00D973B8">
              <w:rPr>
                <w:rStyle w:val="FontStyle47"/>
                <w:b w:val="0"/>
                <w:spacing w:val="-4"/>
              </w:rPr>
              <w:t>Расчётное время финиша первого экипажа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Согласно Маршрутному листу ДК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75E5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="00C1079D" w:rsidRPr="00D973B8">
              <w:rPr>
                <w:rStyle w:val="FontStyle47"/>
                <w:b w:val="0"/>
                <w:spacing w:val="-4"/>
              </w:rPr>
              <w:t>:00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предварительных классификаций ралли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B57120" w:rsidRDefault="002F124E" w:rsidP="00E511C1">
            <w:pPr>
              <w:rPr>
                <w:lang w:eastAsia="en-US"/>
              </w:rPr>
            </w:pPr>
            <w:r>
              <w:rPr>
                <w:rStyle w:val="FontStyle47"/>
                <w:b w:val="0"/>
                <w:spacing w:val="-4"/>
              </w:rPr>
              <w:t>Согласно ДК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75E58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>
              <w:rPr>
                <w:rStyle w:val="FontStyle47"/>
                <w:b w:val="0"/>
                <w:spacing w:val="-4"/>
              </w:rPr>
              <w:t>19</w:t>
            </w:r>
            <w:r w:rsidR="00C1079D" w:rsidRPr="00D973B8">
              <w:rPr>
                <w:rStyle w:val="FontStyle47"/>
                <w:b w:val="0"/>
                <w:spacing w:val="-4"/>
              </w:rPr>
              <w:t>:30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8"/>
                <w:b w:val="0"/>
                <w:sz w:val="22"/>
                <w:szCs w:val="22"/>
              </w:rPr>
              <w:t>Публикация итоговых классификаций ралли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B57120" w:rsidRDefault="002F124E" w:rsidP="00E511C1">
            <w:pPr>
              <w:rPr>
                <w:lang w:eastAsia="en-US"/>
              </w:rPr>
            </w:pPr>
            <w:r>
              <w:rPr>
                <w:rStyle w:val="FontStyle47"/>
                <w:b w:val="0"/>
                <w:spacing w:val="-4"/>
              </w:rPr>
              <w:t>Согласно ДК</w:t>
            </w:r>
          </w:p>
        </w:tc>
      </w:tr>
      <w:tr w:rsidR="00C1079D" w:rsidRPr="00D973B8" w:rsidTr="00201816">
        <w:trPr>
          <w:trHeight w:val="340"/>
        </w:trPr>
        <w:tc>
          <w:tcPr>
            <w:tcW w:w="1548" w:type="dxa"/>
            <w:shd w:val="clear" w:color="auto" w:fill="auto"/>
            <w:vAlign w:val="center"/>
          </w:tcPr>
          <w:p w:rsidR="00C1079D" w:rsidRPr="00D973B8" w:rsidRDefault="00C1079D" w:rsidP="00C75E58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2</w:t>
            </w:r>
            <w:r w:rsidR="00C75E58">
              <w:rPr>
                <w:rStyle w:val="FontStyle47"/>
                <w:b w:val="0"/>
                <w:spacing w:val="-4"/>
              </w:rPr>
              <w:t>0</w:t>
            </w:r>
            <w:r w:rsidRPr="00D973B8">
              <w:rPr>
                <w:rStyle w:val="FontStyle47"/>
                <w:b w:val="0"/>
                <w:spacing w:val="-4"/>
              </w:rPr>
              <w:t>:00</w:t>
            </w:r>
            <w:r w:rsidRPr="00D973B8">
              <w:rPr>
                <w:rStyle w:val="FontStyle47"/>
                <w:b w:val="0"/>
                <w:spacing w:val="-4"/>
              </w:rPr>
              <w:tab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1079D" w:rsidRPr="00D973B8" w:rsidRDefault="00C1079D" w:rsidP="00201816">
            <w:pPr>
              <w:pStyle w:val="Style6"/>
              <w:widowControl/>
              <w:spacing w:line="240" w:lineRule="auto"/>
              <w:jc w:val="left"/>
              <w:rPr>
                <w:rStyle w:val="FontStyle47"/>
                <w:b w:val="0"/>
                <w:spacing w:val="-4"/>
              </w:rPr>
            </w:pPr>
            <w:r w:rsidRPr="00D973B8">
              <w:rPr>
                <w:rStyle w:val="FontStyle47"/>
                <w:b w:val="0"/>
                <w:spacing w:val="-4"/>
              </w:rPr>
              <w:t>Награждение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079D" w:rsidRPr="00B57120" w:rsidRDefault="002F124E" w:rsidP="00E511C1">
            <w:pPr>
              <w:rPr>
                <w:lang w:eastAsia="en-US"/>
              </w:rPr>
            </w:pPr>
            <w:r>
              <w:rPr>
                <w:rStyle w:val="FontStyle47"/>
                <w:b w:val="0"/>
                <w:spacing w:val="-4"/>
              </w:rPr>
              <w:t>Согласно ДК</w:t>
            </w:r>
          </w:p>
        </w:tc>
      </w:tr>
    </w:tbl>
    <w:p w:rsidR="00E9309C" w:rsidRPr="00D973B8" w:rsidRDefault="00E9309C">
      <w:pPr>
        <w:rPr>
          <w:sz w:val="22"/>
          <w:szCs w:val="22"/>
        </w:rPr>
      </w:pPr>
    </w:p>
    <w:p w:rsidR="00E9309C" w:rsidRPr="00D973B8" w:rsidRDefault="00E9309C">
      <w:pPr>
        <w:rPr>
          <w:sz w:val="22"/>
          <w:szCs w:val="22"/>
        </w:rPr>
      </w:pPr>
    </w:p>
    <w:p w:rsidR="00491087" w:rsidRPr="00DB0BB1" w:rsidRDefault="00491087">
      <w:pPr>
        <w:pStyle w:val="a8"/>
        <w:pageBreakBefore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C0C0C0"/>
        <w:spacing w:before="120" w:after="120"/>
        <w:rPr>
          <w:rFonts w:cs="Arial"/>
          <w:iCs/>
          <w:smallCaps w:val="0"/>
          <w:spacing w:val="100"/>
          <w:szCs w:val="20"/>
        </w:rPr>
      </w:pPr>
      <w:r w:rsidRPr="00DB0BB1">
        <w:rPr>
          <w:rFonts w:cs="Arial"/>
          <w:iCs/>
          <w:smallCaps w:val="0"/>
          <w:spacing w:val="100"/>
          <w:szCs w:val="20"/>
        </w:rPr>
        <w:lastRenderedPageBreak/>
        <w:t>ДОПОЛНИТЕЛЬНЫЙ РЕГЛАМЕНТ</w:t>
      </w:r>
    </w:p>
    <w:p w:rsidR="00491087" w:rsidRPr="00DB0BB1" w:rsidRDefault="00491087">
      <w:pPr>
        <w:pStyle w:val="1"/>
        <w:rPr>
          <w:szCs w:val="20"/>
        </w:rPr>
      </w:pPr>
      <w:bookmarkStart w:id="6" w:name="_Toc88138667"/>
      <w:bookmarkStart w:id="7" w:name="_Toc187498469"/>
      <w:r w:rsidRPr="00DB0BB1">
        <w:rPr>
          <w:szCs w:val="20"/>
        </w:rPr>
        <w:t>ОПИСАНИЕ РАЛЛИ</w:t>
      </w:r>
      <w:bookmarkEnd w:id="6"/>
      <w:bookmarkEnd w:id="7"/>
    </w:p>
    <w:p w:rsidR="00491087" w:rsidRPr="00DB0BB1" w:rsidRDefault="00491087">
      <w:pPr>
        <w:pStyle w:val="2"/>
        <w:rPr>
          <w:szCs w:val="20"/>
        </w:rPr>
      </w:pPr>
      <w:bookmarkStart w:id="8" w:name="_Toc88138668"/>
      <w:bookmarkStart w:id="9" w:name="_Toc187498470"/>
      <w:r w:rsidRPr="00DB0BB1">
        <w:rPr>
          <w:szCs w:val="20"/>
        </w:rPr>
        <w:t>Общая информация</w:t>
      </w:r>
      <w:bookmarkEnd w:id="8"/>
      <w:bookmarkEnd w:id="9"/>
    </w:p>
    <w:p w:rsidR="00491087" w:rsidRPr="00DB0BB1" w:rsidRDefault="00491087">
      <w:pPr>
        <w:pStyle w:val="aa"/>
        <w:tabs>
          <w:tab w:val="right" w:leader="dot" w:pos="9072"/>
        </w:tabs>
        <w:ind w:left="720"/>
        <w:rPr>
          <w:szCs w:val="20"/>
        </w:rPr>
      </w:pPr>
      <w:r w:rsidRPr="00DB0BB1">
        <w:rPr>
          <w:szCs w:val="20"/>
        </w:rPr>
        <w:t>Название ралли</w:t>
      </w:r>
      <w:r w:rsidR="00DF7153" w:rsidRPr="00DB0BB1">
        <w:rPr>
          <w:szCs w:val="20"/>
        </w:rPr>
        <w:t>:</w:t>
      </w:r>
      <w:r w:rsidRPr="00DB0BB1">
        <w:rPr>
          <w:szCs w:val="20"/>
        </w:rPr>
        <w:t xml:space="preserve"> «</w:t>
      </w:r>
      <w:r w:rsidR="00831D67" w:rsidRPr="00DB0BB1">
        <w:rPr>
          <w:szCs w:val="20"/>
        </w:rPr>
        <w:t>1000 Вёрст</w:t>
      </w:r>
      <w:r w:rsidRPr="00DB0BB1">
        <w:rPr>
          <w:szCs w:val="20"/>
        </w:rPr>
        <w:t>»</w:t>
      </w:r>
    </w:p>
    <w:p w:rsidR="00491087" w:rsidRPr="00DB0BB1" w:rsidRDefault="00491087">
      <w:pPr>
        <w:pStyle w:val="aa"/>
        <w:tabs>
          <w:tab w:val="right" w:leader="dot" w:pos="9072"/>
        </w:tabs>
        <w:ind w:left="720"/>
        <w:rPr>
          <w:szCs w:val="20"/>
        </w:rPr>
      </w:pPr>
      <w:r w:rsidRPr="00DB0BB1">
        <w:rPr>
          <w:szCs w:val="20"/>
        </w:rPr>
        <w:t xml:space="preserve">Место и дата </w:t>
      </w:r>
      <w:r w:rsidR="007E0423" w:rsidRPr="00DB0BB1">
        <w:rPr>
          <w:szCs w:val="20"/>
        </w:rPr>
        <w:t>проведения</w:t>
      </w:r>
      <w:r w:rsidR="00DF7153" w:rsidRPr="00DB0BB1">
        <w:rPr>
          <w:szCs w:val="20"/>
        </w:rPr>
        <w:t>:</w:t>
      </w:r>
      <w:r w:rsidR="007E0423" w:rsidRPr="00DB0BB1">
        <w:rPr>
          <w:szCs w:val="20"/>
        </w:rPr>
        <w:t xml:space="preserve"> Московская</w:t>
      </w:r>
      <w:r w:rsidR="004711C3" w:rsidRPr="00DB0BB1">
        <w:rPr>
          <w:szCs w:val="20"/>
        </w:rPr>
        <w:t xml:space="preserve">, </w:t>
      </w:r>
      <w:r w:rsidR="00E511C1">
        <w:rPr>
          <w:szCs w:val="20"/>
        </w:rPr>
        <w:t>Т</w:t>
      </w:r>
      <w:r w:rsidR="00541181">
        <w:rPr>
          <w:szCs w:val="20"/>
        </w:rPr>
        <w:t>верская</w:t>
      </w:r>
      <w:r w:rsidR="00994F42" w:rsidRPr="00DB0BB1">
        <w:rPr>
          <w:szCs w:val="20"/>
        </w:rPr>
        <w:t xml:space="preserve"> области</w:t>
      </w:r>
      <w:r w:rsidR="007E0423" w:rsidRPr="00DB0BB1">
        <w:rPr>
          <w:szCs w:val="20"/>
        </w:rPr>
        <w:t xml:space="preserve"> </w:t>
      </w:r>
      <w:r w:rsidR="00994F42" w:rsidRPr="00DB0BB1">
        <w:rPr>
          <w:szCs w:val="20"/>
        </w:rPr>
        <w:t>2</w:t>
      </w:r>
      <w:r w:rsidR="00541181">
        <w:rPr>
          <w:szCs w:val="20"/>
        </w:rPr>
        <w:t>8</w:t>
      </w:r>
      <w:r w:rsidR="00994F42" w:rsidRPr="00DB0BB1">
        <w:rPr>
          <w:szCs w:val="20"/>
        </w:rPr>
        <w:t>-</w:t>
      </w:r>
      <w:r w:rsidR="00E511C1">
        <w:rPr>
          <w:szCs w:val="20"/>
        </w:rPr>
        <w:t>2</w:t>
      </w:r>
      <w:r w:rsidR="00541181">
        <w:rPr>
          <w:szCs w:val="20"/>
        </w:rPr>
        <w:t>9</w:t>
      </w:r>
      <w:r w:rsidR="00994F42" w:rsidRPr="00DB0BB1">
        <w:rPr>
          <w:szCs w:val="20"/>
        </w:rPr>
        <w:t xml:space="preserve"> </w:t>
      </w:r>
      <w:r w:rsidR="00541181">
        <w:rPr>
          <w:szCs w:val="20"/>
        </w:rPr>
        <w:t>октября</w:t>
      </w:r>
      <w:r w:rsidR="00DE103D"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Pr="00DB0BB1">
        <w:rPr>
          <w:szCs w:val="20"/>
        </w:rPr>
        <w:t xml:space="preserve"> года.</w:t>
      </w:r>
    </w:p>
    <w:p w:rsidR="00491087" w:rsidRPr="00DB0BB1" w:rsidRDefault="00491087">
      <w:pPr>
        <w:pStyle w:val="2"/>
        <w:rPr>
          <w:szCs w:val="20"/>
        </w:rPr>
      </w:pPr>
      <w:bookmarkStart w:id="10" w:name="_Toc88138669"/>
      <w:bookmarkStart w:id="11" w:name="_Toc187498471"/>
      <w:r w:rsidRPr="00DB0BB1">
        <w:rPr>
          <w:szCs w:val="20"/>
        </w:rPr>
        <w:t xml:space="preserve">Статус </w:t>
      </w:r>
      <w:bookmarkEnd w:id="10"/>
      <w:bookmarkEnd w:id="11"/>
    </w:p>
    <w:p w:rsidR="00491087" w:rsidRPr="00DB0BB1" w:rsidRDefault="00541181">
      <w:pPr>
        <w:pStyle w:val="aa"/>
        <w:ind w:left="720"/>
        <w:rPr>
          <w:szCs w:val="20"/>
        </w:rPr>
      </w:pPr>
      <w:r>
        <w:rPr>
          <w:rFonts w:cs="Arial"/>
          <w:iCs/>
          <w:smallCaps/>
          <w:szCs w:val="20"/>
        </w:rPr>
        <w:t>Всероссийское соревнование</w:t>
      </w:r>
      <w:r w:rsidR="000A2C9F" w:rsidRPr="000A2C9F">
        <w:rPr>
          <w:rFonts w:cs="Arial"/>
          <w:iCs/>
          <w:smallCaps/>
          <w:szCs w:val="20"/>
        </w:rPr>
        <w:t xml:space="preserve"> по </w:t>
      </w:r>
      <w:r>
        <w:rPr>
          <w:rFonts w:cs="Arial"/>
          <w:iCs/>
          <w:smallCaps/>
          <w:szCs w:val="20"/>
        </w:rPr>
        <w:t xml:space="preserve">любительскому </w:t>
      </w:r>
      <w:r w:rsidR="000A2C9F" w:rsidRPr="000A2C9F">
        <w:rPr>
          <w:rFonts w:cs="Arial"/>
          <w:iCs/>
          <w:smallCaps/>
          <w:szCs w:val="20"/>
        </w:rPr>
        <w:t>ралли 2017</w:t>
      </w:r>
      <w:r w:rsidR="000A2C9F">
        <w:rPr>
          <w:szCs w:val="20"/>
        </w:rPr>
        <w:t xml:space="preserve">, </w:t>
      </w:r>
      <w:r w:rsidR="008E6223" w:rsidRPr="00DB0BB1">
        <w:rPr>
          <w:szCs w:val="20"/>
        </w:rPr>
        <w:t xml:space="preserve">Включено в календарь </w:t>
      </w:r>
      <w:r>
        <w:rPr>
          <w:szCs w:val="20"/>
        </w:rPr>
        <w:t xml:space="preserve">Российской Автомобильной Федерации,  </w:t>
      </w:r>
      <w:proofErr w:type="spellStart"/>
      <w:r w:rsidR="008E6223" w:rsidRPr="00DB0BB1">
        <w:rPr>
          <w:szCs w:val="20"/>
        </w:rPr>
        <w:t>Мособлспорта</w:t>
      </w:r>
      <w:proofErr w:type="spellEnd"/>
      <w:r>
        <w:rPr>
          <w:szCs w:val="20"/>
        </w:rPr>
        <w:t xml:space="preserve"> и Министерства по спорту Тверской области</w:t>
      </w:r>
      <w:r w:rsidR="008E6223" w:rsidRPr="00DB0BB1">
        <w:rPr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12" w:name="_Toc88138671"/>
      <w:bookmarkStart w:id="13" w:name="_Toc187498473"/>
      <w:r w:rsidRPr="00DB0BB1">
        <w:rPr>
          <w:szCs w:val="20"/>
        </w:rPr>
        <w:t>Регламентирующие документы</w:t>
      </w:r>
      <w:bookmarkEnd w:id="12"/>
      <w:bookmarkEnd w:id="13"/>
    </w:p>
    <w:p w:rsidR="00491087" w:rsidRPr="00DB0BB1" w:rsidRDefault="00491087">
      <w:pPr>
        <w:pStyle w:val="aa"/>
        <w:rPr>
          <w:szCs w:val="20"/>
        </w:rPr>
      </w:pPr>
      <w:r w:rsidRPr="00DB0BB1">
        <w:rPr>
          <w:szCs w:val="20"/>
        </w:rPr>
        <w:t>Ралли проводится в соответствии со следующими нормативными документами:</w:t>
      </w:r>
    </w:p>
    <w:p w:rsidR="00491087" w:rsidRPr="0030298B" w:rsidRDefault="00491087" w:rsidP="0030298B">
      <w:pPr>
        <w:pStyle w:val="aa"/>
        <w:numPr>
          <w:ilvl w:val="0"/>
          <w:numId w:val="6"/>
        </w:numPr>
        <w:tabs>
          <w:tab w:val="clear" w:pos="1077"/>
          <w:tab w:val="num" w:pos="709"/>
        </w:tabs>
        <w:ind w:left="709" w:hanging="425"/>
        <w:rPr>
          <w:rStyle w:val="af1"/>
        </w:rPr>
      </w:pPr>
      <w:r w:rsidRPr="0030298B">
        <w:rPr>
          <w:rStyle w:val="af1"/>
        </w:rPr>
        <w:t>Правила дорожного движения Российской Федерации (ПДД РФ)</w:t>
      </w:r>
      <w:r w:rsidR="0030298B" w:rsidRPr="0030298B">
        <w:rPr>
          <w:rStyle w:val="af1"/>
        </w:rPr>
        <w:t>;</w:t>
      </w:r>
    </w:p>
    <w:p w:rsidR="0030298B" w:rsidRPr="0030298B" w:rsidRDefault="0030298B" w:rsidP="002F124E">
      <w:pPr>
        <w:pStyle w:val="aa"/>
        <w:numPr>
          <w:ilvl w:val="0"/>
          <w:numId w:val="6"/>
        </w:numPr>
        <w:tabs>
          <w:tab w:val="clear" w:pos="1077"/>
          <w:tab w:val="num" w:pos="709"/>
        </w:tabs>
        <w:ind w:left="709" w:hanging="425"/>
        <w:jc w:val="left"/>
        <w:rPr>
          <w:rStyle w:val="af1"/>
        </w:rPr>
      </w:pPr>
      <w:r w:rsidRPr="0030298B">
        <w:rPr>
          <w:rStyle w:val="af1"/>
        </w:rPr>
        <w:t xml:space="preserve"> Положение о проведении соревнований по ралли </w:t>
      </w:r>
      <w:r w:rsidR="002F124E">
        <w:rPr>
          <w:rStyle w:val="af1"/>
        </w:rPr>
        <w:t xml:space="preserve">третьей категории </w:t>
      </w:r>
      <w:r w:rsidRPr="0030298B">
        <w:rPr>
          <w:rStyle w:val="af1"/>
        </w:rPr>
        <w:t xml:space="preserve"> (Дорожные ралли) по Московской области </w:t>
      </w:r>
      <w:proofErr w:type="gramStart"/>
      <w:r w:rsidR="004F08D7">
        <w:rPr>
          <w:rStyle w:val="af1"/>
        </w:rPr>
        <w:t xml:space="preserve">( </w:t>
      </w:r>
      <w:proofErr w:type="gramEnd"/>
      <w:r w:rsidR="004F08D7">
        <w:rPr>
          <w:rStyle w:val="af1"/>
        </w:rPr>
        <w:t>ПР3К)</w:t>
      </w:r>
    </w:p>
    <w:p w:rsidR="00491087" w:rsidRPr="0030298B" w:rsidRDefault="00491087" w:rsidP="0030298B">
      <w:pPr>
        <w:pStyle w:val="aa"/>
        <w:numPr>
          <w:ilvl w:val="0"/>
          <w:numId w:val="6"/>
        </w:numPr>
        <w:tabs>
          <w:tab w:val="clear" w:pos="1077"/>
          <w:tab w:val="num" w:pos="709"/>
        </w:tabs>
        <w:ind w:left="709" w:hanging="425"/>
        <w:rPr>
          <w:rStyle w:val="af1"/>
        </w:rPr>
      </w:pPr>
      <w:r w:rsidRPr="0030298B">
        <w:rPr>
          <w:rStyle w:val="af1"/>
        </w:rPr>
        <w:t>Спортивный Кодекс РАФ</w:t>
      </w:r>
    </w:p>
    <w:p w:rsidR="00491087" w:rsidRPr="0030298B" w:rsidRDefault="00491087" w:rsidP="0030298B">
      <w:pPr>
        <w:pStyle w:val="aa"/>
        <w:numPr>
          <w:ilvl w:val="0"/>
          <w:numId w:val="6"/>
        </w:numPr>
        <w:tabs>
          <w:tab w:val="clear" w:pos="1077"/>
          <w:tab w:val="num" w:pos="709"/>
        </w:tabs>
        <w:ind w:left="709" w:hanging="425"/>
        <w:rPr>
          <w:rStyle w:val="af1"/>
        </w:rPr>
      </w:pPr>
      <w:r w:rsidRPr="0030298B">
        <w:rPr>
          <w:rStyle w:val="af1"/>
        </w:rPr>
        <w:t>настоящий Регламент</w:t>
      </w:r>
    </w:p>
    <w:p w:rsidR="00491087" w:rsidRPr="00DB0BB1" w:rsidRDefault="00491087">
      <w:pPr>
        <w:pStyle w:val="aa"/>
        <w:rPr>
          <w:i/>
          <w:iCs/>
          <w:szCs w:val="20"/>
        </w:rPr>
      </w:pPr>
      <w:r w:rsidRPr="00DB0BB1">
        <w:rPr>
          <w:szCs w:val="20"/>
        </w:rPr>
        <w:t>Все изменения настоящего Регламента могут быть объявлены только пронумерованными и датированными бюллетенями, выпущенными организатором или Коллегией спортивных комиссаров.</w:t>
      </w:r>
    </w:p>
    <w:p w:rsidR="00491087" w:rsidRPr="00DB0BB1" w:rsidRDefault="00491087">
      <w:pPr>
        <w:pStyle w:val="2"/>
        <w:rPr>
          <w:szCs w:val="20"/>
        </w:rPr>
      </w:pPr>
      <w:bookmarkStart w:id="14" w:name="_Toc88138672"/>
      <w:bookmarkStart w:id="15" w:name="_Toc187498474"/>
      <w:r w:rsidRPr="00DB0BB1">
        <w:rPr>
          <w:szCs w:val="20"/>
        </w:rPr>
        <w:t>Характеристики трассы</w:t>
      </w:r>
      <w:bookmarkEnd w:id="14"/>
      <w:bookmarkEnd w:id="15"/>
    </w:p>
    <w:p w:rsidR="00491087" w:rsidRPr="00DB0BB1" w:rsidRDefault="00491087">
      <w:pPr>
        <w:pStyle w:val="aa"/>
        <w:tabs>
          <w:tab w:val="left" w:leader="dot" w:pos="4536"/>
        </w:tabs>
        <w:ind w:left="792"/>
        <w:rPr>
          <w:szCs w:val="20"/>
        </w:rPr>
      </w:pPr>
      <w:r w:rsidRPr="00DB0BB1">
        <w:rPr>
          <w:szCs w:val="20"/>
        </w:rPr>
        <w:t xml:space="preserve">Общая дистанция ралли – не </w:t>
      </w:r>
      <w:r w:rsidR="00DE103D" w:rsidRPr="00DB0BB1">
        <w:rPr>
          <w:szCs w:val="20"/>
        </w:rPr>
        <w:t xml:space="preserve">менее </w:t>
      </w:r>
      <w:r w:rsidR="00994F42" w:rsidRPr="00DB0BB1">
        <w:rPr>
          <w:szCs w:val="20"/>
        </w:rPr>
        <w:t>8</w:t>
      </w:r>
      <w:r w:rsidR="00DE103D" w:rsidRPr="00DB0BB1">
        <w:rPr>
          <w:szCs w:val="20"/>
        </w:rPr>
        <w:t>00</w:t>
      </w:r>
      <w:r w:rsidRPr="00DB0BB1">
        <w:rPr>
          <w:szCs w:val="20"/>
        </w:rPr>
        <w:t xml:space="preserve"> км</w:t>
      </w:r>
    </w:p>
    <w:p w:rsidR="00491087" w:rsidRPr="00DB0BB1" w:rsidRDefault="00491087">
      <w:pPr>
        <w:pStyle w:val="aa"/>
        <w:tabs>
          <w:tab w:val="left" w:leader="dot" w:pos="4536"/>
        </w:tabs>
        <w:ind w:left="792"/>
        <w:rPr>
          <w:szCs w:val="20"/>
        </w:rPr>
      </w:pPr>
      <w:r w:rsidRPr="00DB0BB1">
        <w:rPr>
          <w:szCs w:val="20"/>
        </w:rPr>
        <w:t xml:space="preserve">Количество ДС – не менее </w:t>
      </w:r>
      <w:r w:rsidR="00994F42" w:rsidRPr="00DB0BB1">
        <w:rPr>
          <w:szCs w:val="20"/>
        </w:rPr>
        <w:t>5</w:t>
      </w:r>
    </w:p>
    <w:p w:rsidR="00491087" w:rsidRPr="00DB0BB1" w:rsidRDefault="00491087">
      <w:pPr>
        <w:pStyle w:val="aa"/>
        <w:tabs>
          <w:tab w:val="left" w:leader="dot" w:pos="4536"/>
        </w:tabs>
        <w:ind w:left="792"/>
        <w:rPr>
          <w:szCs w:val="20"/>
        </w:rPr>
      </w:pPr>
      <w:r w:rsidRPr="00DB0BB1">
        <w:rPr>
          <w:szCs w:val="20"/>
        </w:rPr>
        <w:t xml:space="preserve">Общая дистанция ДС </w:t>
      </w:r>
      <w:r w:rsidR="008E6223" w:rsidRPr="00DB0BB1">
        <w:rPr>
          <w:szCs w:val="20"/>
        </w:rPr>
        <w:t>–</w:t>
      </w:r>
      <w:r w:rsidRPr="00DB0BB1">
        <w:rPr>
          <w:szCs w:val="20"/>
        </w:rPr>
        <w:t xml:space="preserve"> </w:t>
      </w:r>
      <w:r w:rsidR="008E6223" w:rsidRPr="00DB0BB1">
        <w:rPr>
          <w:szCs w:val="20"/>
        </w:rPr>
        <w:t xml:space="preserve">не менее </w:t>
      </w:r>
      <w:r w:rsidR="00DB0BB1">
        <w:rPr>
          <w:szCs w:val="20"/>
        </w:rPr>
        <w:t>2</w:t>
      </w:r>
      <w:r w:rsidR="008E6223" w:rsidRPr="00DB0BB1">
        <w:rPr>
          <w:szCs w:val="20"/>
        </w:rPr>
        <w:t>00 км</w:t>
      </w:r>
    </w:p>
    <w:p w:rsidR="00491087" w:rsidRPr="00DB0BB1" w:rsidRDefault="005F20D4">
      <w:pPr>
        <w:pStyle w:val="aa"/>
        <w:tabs>
          <w:tab w:val="left" w:leader="dot" w:pos="4536"/>
        </w:tabs>
        <w:ind w:left="792"/>
        <w:rPr>
          <w:szCs w:val="20"/>
        </w:rPr>
      </w:pPr>
      <w:r w:rsidRPr="00DB0BB1">
        <w:rPr>
          <w:szCs w:val="20"/>
        </w:rPr>
        <w:t xml:space="preserve">Количество </w:t>
      </w:r>
      <w:r w:rsidR="00EA67E7">
        <w:rPr>
          <w:szCs w:val="20"/>
        </w:rPr>
        <w:t>дней</w:t>
      </w:r>
      <w:r w:rsidRPr="00DB0BB1">
        <w:rPr>
          <w:szCs w:val="20"/>
        </w:rPr>
        <w:t xml:space="preserve"> - </w:t>
      </w:r>
      <w:r w:rsidR="00994F42" w:rsidRPr="00DB0BB1">
        <w:rPr>
          <w:szCs w:val="20"/>
        </w:rPr>
        <w:t>две</w:t>
      </w:r>
    </w:p>
    <w:p w:rsidR="00491087" w:rsidRPr="00DB0BB1" w:rsidRDefault="00491087">
      <w:pPr>
        <w:pStyle w:val="2"/>
        <w:rPr>
          <w:szCs w:val="20"/>
        </w:rPr>
      </w:pPr>
      <w:bookmarkStart w:id="16" w:name="_Toc187498475"/>
      <w:bookmarkStart w:id="17" w:name="_Toc88138673"/>
      <w:r w:rsidRPr="00DB0BB1">
        <w:rPr>
          <w:szCs w:val="20"/>
        </w:rPr>
        <w:t>Условия ознакомления</w:t>
      </w:r>
      <w:bookmarkEnd w:id="16"/>
    </w:p>
    <w:p w:rsidR="00491087" w:rsidRPr="00DB0BB1" w:rsidRDefault="00491087">
      <w:pPr>
        <w:pStyle w:val="aa"/>
        <w:rPr>
          <w:szCs w:val="20"/>
        </w:rPr>
      </w:pPr>
      <w:r w:rsidRPr="00DB0BB1">
        <w:rPr>
          <w:szCs w:val="20"/>
        </w:rPr>
        <w:t xml:space="preserve">Ознакомление с дорогами, по которым </w:t>
      </w:r>
      <w:r w:rsidR="005869B7" w:rsidRPr="00DB0BB1">
        <w:rPr>
          <w:szCs w:val="20"/>
        </w:rPr>
        <w:t xml:space="preserve">пройдёт </w:t>
      </w:r>
      <w:r w:rsidRPr="00DB0BB1">
        <w:rPr>
          <w:szCs w:val="20"/>
        </w:rPr>
        <w:t>трасса соревнования, не проводится.</w:t>
      </w:r>
    </w:p>
    <w:p w:rsidR="00491087" w:rsidRPr="00DB0BB1" w:rsidRDefault="00491087">
      <w:pPr>
        <w:pStyle w:val="2"/>
        <w:rPr>
          <w:szCs w:val="20"/>
        </w:rPr>
      </w:pPr>
      <w:bookmarkStart w:id="18" w:name="_Toc187498476"/>
      <w:r w:rsidRPr="00DB0BB1">
        <w:rPr>
          <w:szCs w:val="20"/>
        </w:rPr>
        <w:t>Официальное время</w:t>
      </w:r>
      <w:bookmarkEnd w:id="17"/>
      <w:bookmarkEnd w:id="18"/>
    </w:p>
    <w:p w:rsidR="00491087" w:rsidRPr="00DB0BB1" w:rsidRDefault="00491087">
      <w:pPr>
        <w:pStyle w:val="aa"/>
        <w:rPr>
          <w:szCs w:val="20"/>
        </w:rPr>
      </w:pPr>
      <w:r w:rsidRPr="00DB0BB1">
        <w:rPr>
          <w:szCs w:val="20"/>
        </w:rPr>
        <w:t>Официальное время ралли в течение всего соревнования - местное</w:t>
      </w:r>
      <w:r w:rsidR="00541181">
        <w:rPr>
          <w:szCs w:val="20"/>
        </w:rPr>
        <w:t xml:space="preserve"> (Московское)</w:t>
      </w:r>
      <w:r w:rsidRPr="00DB0BB1">
        <w:rPr>
          <w:szCs w:val="20"/>
        </w:rPr>
        <w:t xml:space="preserve"> время, выверенное по </w:t>
      </w:r>
      <w:r w:rsidR="00DB0BB1">
        <w:rPr>
          <w:szCs w:val="20"/>
        </w:rPr>
        <w:t xml:space="preserve">приборам </w:t>
      </w:r>
      <w:r w:rsidR="00DB0BB1">
        <w:rPr>
          <w:szCs w:val="20"/>
          <w:lang w:val="en-US"/>
        </w:rPr>
        <w:t>GPS</w:t>
      </w:r>
      <w:r w:rsidR="00DB0BB1">
        <w:rPr>
          <w:szCs w:val="20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19" w:name="_Toc88138675"/>
      <w:bookmarkStart w:id="20" w:name="_Toc187498477"/>
      <w:r w:rsidRPr="00DB0BB1">
        <w:rPr>
          <w:szCs w:val="20"/>
        </w:rPr>
        <w:t>Секретариат ралли</w:t>
      </w:r>
      <w:bookmarkEnd w:id="19"/>
      <w:bookmarkEnd w:id="20"/>
    </w:p>
    <w:p w:rsidR="00491087" w:rsidRPr="00DB0BB1" w:rsidRDefault="00491087">
      <w:pPr>
        <w:pStyle w:val="aa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>Г. Москва</w:t>
      </w:r>
      <w:r w:rsidR="00BD66DE" w:rsidRPr="00DB0BB1">
        <w:rPr>
          <w:szCs w:val="20"/>
        </w:rPr>
        <w:t xml:space="preserve">, </w:t>
      </w:r>
      <w:r w:rsidR="00994F42" w:rsidRPr="00DB0BB1">
        <w:rPr>
          <w:szCs w:val="20"/>
        </w:rPr>
        <w:t>Комсомольская пл. 3А, стр.11</w:t>
      </w:r>
    </w:p>
    <w:p w:rsidR="00491087" w:rsidRPr="00541181" w:rsidRDefault="00491087">
      <w:pPr>
        <w:pStyle w:val="aa"/>
        <w:tabs>
          <w:tab w:val="left" w:leader="dot" w:pos="7938"/>
        </w:tabs>
        <w:ind w:left="810" w:hanging="453"/>
        <w:rPr>
          <w:szCs w:val="20"/>
        </w:rPr>
      </w:pPr>
      <w:r w:rsidRPr="00DB0BB1">
        <w:rPr>
          <w:szCs w:val="20"/>
        </w:rPr>
        <w:t xml:space="preserve">Электронный адрес: </w:t>
      </w:r>
      <w:r w:rsidR="004711C3" w:rsidRPr="00DB0BB1">
        <w:rPr>
          <w:szCs w:val="20"/>
          <w:lang w:val="en-US"/>
        </w:rPr>
        <w:t>info</w:t>
      </w:r>
      <w:r w:rsidR="004711C3" w:rsidRPr="00DB0BB1">
        <w:rPr>
          <w:szCs w:val="20"/>
        </w:rPr>
        <w:t>@</w:t>
      </w:r>
      <w:r w:rsidR="004711C3" w:rsidRPr="00DB0BB1">
        <w:rPr>
          <w:szCs w:val="20"/>
          <w:lang w:val="en-US"/>
        </w:rPr>
        <w:t>pro</w:t>
      </w:r>
      <w:r w:rsidR="004711C3" w:rsidRPr="00DB0BB1">
        <w:rPr>
          <w:szCs w:val="20"/>
        </w:rPr>
        <w:t>-</w:t>
      </w:r>
      <w:r w:rsidR="004711C3" w:rsidRPr="00DB0BB1">
        <w:rPr>
          <w:szCs w:val="20"/>
          <w:lang w:val="en-US"/>
        </w:rPr>
        <w:t>x</w:t>
      </w:r>
      <w:r w:rsidR="004711C3" w:rsidRPr="00DB0BB1">
        <w:rPr>
          <w:szCs w:val="20"/>
        </w:rPr>
        <w:t>.</w:t>
      </w:r>
      <w:r w:rsidR="004711C3" w:rsidRPr="00DB0BB1">
        <w:rPr>
          <w:szCs w:val="20"/>
          <w:lang w:val="en-US"/>
        </w:rPr>
        <w:t>pro</w:t>
      </w:r>
      <w:r w:rsidR="00541181">
        <w:rPr>
          <w:szCs w:val="20"/>
        </w:rPr>
        <w:t>, контактный телефон: 8(925)542-0227</w:t>
      </w:r>
    </w:p>
    <w:p w:rsidR="007E0423" w:rsidRDefault="007E0423" w:rsidP="007E0423">
      <w:pPr>
        <w:pStyle w:val="aa"/>
        <w:tabs>
          <w:tab w:val="left" w:leader="dot" w:pos="7938"/>
        </w:tabs>
        <w:ind w:left="810" w:hanging="453"/>
        <w:rPr>
          <w:szCs w:val="20"/>
        </w:rPr>
      </w:pPr>
      <w:r w:rsidRPr="00DB0BB1">
        <w:rPr>
          <w:szCs w:val="20"/>
        </w:rPr>
        <w:t>Информационны</w:t>
      </w:r>
      <w:r w:rsidR="00D849D7" w:rsidRPr="00DB0BB1">
        <w:rPr>
          <w:szCs w:val="20"/>
        </w:rPr>
        <w:t>й</w:t>
      </w:r>
      <w:r w:rsidR="00491087" w:rsidRPr="00DB0BB1">
        <w:rPr>
          <w:szCs w:val="20"/>
        </w:rPr>
        <w:t xml:space="preserve"> сайт:</w:t>
      </w:r>
      <w:r w:rsidRPr="00DB0BB1">
        <w:rPr>
          <w:szCs w:val="20"/>
        </w:rPr>
        <w:t xml:space="preserve"> </w:t>
      </w:r>
      <w:hyperlink r:id="rId11" w:history="1">
        <w:r w:rsidR="004711C3" w:rsidRPr="00DB0BB1">
          <w:rPr>
            <w:rStyle w:val="a9"/>
            <w:szCs w:val="20"/>
            <w:lang w:val="en-US"/>
          </w:rPr>
          <w:t>www</w:t>
        </w:r>
        <w:r w:rsidR="004711C3" w:rsidRPr="00DB0BB1">
          <w:rPr>
            <w:rStyle w:val="a9"/>
            <w:szCs w:val="20"/>
          </w:rPr>
          <w:t>.</w:t>
        </w:r>
        <w:r w:rsidR="004711C3" w:rsidRPr="00DB0BB1">
          <w:rPr>
            <w:rStyle w:val="a9"/>
            <w:szCs w:val="20"/>
            <w:lang w:val="en-US"/>
          </w:rPr>
          <w:t>pro</w:t>
        </w:r>
        <w:r w:rsidR="004711C3" w:rsidRPr="00DB0BB1">
          <w:rPr>
            <w:rStyle w:val="a9"/>
            <w:szCs w:val="20"/>
          </w:rPr>
          <w:t>-</w:t>
        </w:r>
        <w:r w:rsidR="004711C3" w:rsidRPr="00DB0BB1">
          <w:rPr>
            <w:rStyle w:val="a9"/>
            <w:szCs w:val="20"/>
            <w:lang w:val="en-US"/>
          </w:rPr>
          <w:t>x</w:t>
        </w:r>
        <w:r w:rsidR="004711C3" w:rsidRPr="00DB0BB1">
          <w:rPr>
            <w:rStyle w:val="a9"/>
            <w:szCs w:val="20"/>
          </w:rPr>
          <w:t>.</w:t>
        </w:r>
        <w:r w:rsidR="004711C3" w:rsidRPr="00DB0BB1">
          <w:rPr>
            <w:rStyle w:val="a9"/>
            <w:szCs w:val="20"/>
            <w:lang w:val="en-US"/>
          </w:rPr>
          <w:t>pro</w:t>
        </w:r>
      </w:hyperlink>
      <w:r w:rsidR="00D849D7" w:rsidRPr="00DB0BB1">
        <w:rPr>
          <w:szCs w:val="20"/>
        </w:rPr>
        <w:t xml:space="preserve"> </w:t>
      </w:r>
    </w:p>
    <w:p w:rsidR="00491087" w:rsidRPr="00DB0BB1" w:rsidRDefault="00491087">
      <w:pPr>
        <w:pStyle w:val="aa"/>
        <w:rPr>
          <w:szCs w:val="20"/>
        </w:rPr>
      </w:pPr>
      <w:r w:rsidRPr="00DB0BB1">
        <w:rPr>
          <w:szCs w:val="20"/>
        </w:rPr>
        <w:t>Расписание работы: согласно Программе</w:t>
      </w:r>
      <w:r w:rsidR="007E0423" w:rsidRPr="00DB0BB1">
        <w:rPr>
          <w:szCs w:val="20"/>
        </w:rPr>
        <w:t xml:space="preserve"> соревнования.</w:t>
      </w:r>
    </w:p>
    <w:p w:rsidR="00491087" w:rsidRPr="00DB0BB1" w:rsidRDefault="00491087">
      <w:pPr>
        <w:pStyle w:val="1"/>
        <w:rPr>
          <w:szCs w:val="20"/>
        </w:rPr>
      </w:pPr>
      <w:bookmarkStart w:id="21" w:name="_Toc88138676"/>
      <w:bookmarkStart w:id="22" w:name="_Toc187498478"/>
      <w:r w:rsidRPr="00DB0BB1">
        <w:rPr>
          <w:szCs w:val="20"/>
        </w:rPr>
        <w:t>ОРГАНИЗАЦИЯ. ОФИЦИАЛЬНЫЕ ЛИЦА</w:t>
      </w:r>
      <w:bookmarkEnd w:id="21"/>
      <w:bookmarkEnd w:id="22"/>
    </w:p>
    <w:p w:rsidR="00491087" w:rsidRPr="00DB0BB1" w:rsidRDefault="00491087">
      <w:pPr>
        <w:pStyle w:val="2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ab/>
      </w:r>
      <w:bookmarkStart w:id="23" w:name="_Toc88138677"/>
      <w:bookmarkStart w:id="24" w:name="_Toc187498479"/>
      <w:r w:rsidRPr="00DB0BB1">
        <w:rPr>
          <w:szCs w:val="20"/>
        </w:rPr>
        <w:t>Наименование организатора</w:t>
      </w:r>
      <w:bookmarkEnd w:id="23"/>
      <w:bookmarkEnd w:id="24"/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bCs/>
          <w:sz w:val="20"/>
          <w:szCs w:val="20"/>
        </w:rPr>
        <w:t xml:space="preserve">ООО «МС </w:t>
      </w:r>
      <w:proofErr w:type="spellStart"/>
      <w:r w:rsidRPr="00731A03">
        <w:rPr>
          <w:rFonts w:ascii="Arial" w:hAnsi="Arial" w:cs="Arial"/>
          <w:bCs/>
          <w:sz w:val="20"/>
          <w:szCs w:val="20"/>
        </w:rPr>
        <w:t>Проджект</w:t>
      </w:r>
      <w:proofErr w:type="spellEnd"/>
      <w:r w:rsidRPr="00731A03">
        <w:rPr>
          <w:rFonts w:ascii="Arial" w:hAnsi="Arial" w:cs="Arial"/>
          <w:bCs/>
          <w:sz w:val="20"/>
          <w:szCs w:val="20"/>
        </w:rPr>
        <w:t xml:space="preserve">», </w:t>
      </w:r>
      <w:r w:rsidRPr="00731A03">
        <w:rPr>
          <w:rFonts w:ascii="Arial" w:hAnsi="Arial" w:cs="Arial"/>
          <w:sz w:val="20"/>
          <w:szCs w:val="20"/>
        </w:rPr>
        <w:t xml:space="preserve">125167, Москва, </w:t>
      </w:r>
      <w:r w:rsidRPr="00731A03">
        <w:rPr>
          <w:rStyle w:val="FontStyle47"/>
          <w:b w:val="0"/>
          <w:spacing w:val="-4"/>
          <w:sz w:val="20"/>
          <w:szCs w:val="20"/>
        </w:rPr>
        <w:t>Комсомольская пл. д.3А стр.11</w:t>
      </w:r>
      <w:r w:rsidRPr="00731A03">
        <w:rPr>
          <w:rFonts w:ascii="Arial" w:hAnsi="Arial" w:cs="Arial"/>
          <w:sz w:val="20"/>
          <w:szCs w:val="20"/>
        </w:rPr>
        <w:t>тел  +7 (925) 5420227</w:t>
      </w:r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ИНН 7718833202</w:t>
      </w:r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КПП 771801001</w:t>
      </w:r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ОГРН 1117746020490</w:t>
      </w:r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Расчетный счет: 40702810401010030311</w:t>
      </w:r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 xml:space="preserve">В ВТБ 24 (ЗАО) </w:t>
      </w:r>
    </w:p>
    <w:p w:rsidR="009D4760" w:rsidRPr="00731A03" w:rsidRDefault="009D4760" w:rsidP="009D4760">
      <w:pPr>
        <w:ind w:left="426"/>
        <w:rPr>
          <w:rFonts w:ascii="Arial" w:hAnsi="Arial" w:cs="Arial"/>
          <w:sz w:val="20"/>
          <w:szCs w:val="20"/>
        </w:rPr>
      </w:pPr>
      <w:r w:rsidRPr="00731A03">
        <w:rPr>
          <w:rFonts w:ascii="Arial" w:hAnsi="Arial" w:cs="Arial"/>
          <w:sz w:val="20"/>
          <w:szCs w:val="20"/>
        </w:rPr>
        <w:t>БИК 044525716 ; корр</w:t>
      </w:r>
      <w:proofErr w:type="gramStart"/>
      <w:r w:rsidRPr="00731A03">
        <w:rPr>
          <w:rFonts w:ascii="Arial" w:hAnsi="Arial" w:cs="Arial"/>
          <w:sz w:val="20"/>
          <w:szCs w:val="20"/>
        </w:rPr>
        <w:t>.с</w:t>
      </w:r>
      <w:proofErr w:type="gramEnd"/>
      <w:r w:rsidRPr="00731A03">
        <w:rPr>
          <w:rFonts w:ascii="Arial" w:hAnsi="Arial" w:cs="Arial"/>
          <w:sz w:val="20"/>
          <w:szCs w:val="20"/>
        </w:rPr>
        <w:t>чет 30101810100000000716;</w:t>
      </w:r>
    </w:p>
    <w:p w:rsidR="009D4760" w:rsidRPr="00DB0BB1" w:rsidRDefault="009D4760" w:rsidP="00363720">
      <w:pPr>
        <w:ind w:left="426"/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pStyle w:val="2"/>
        <w:tabs>
          <w:tab w:val="left" w:leader="dot" w:pos="7938"/>
        </w:tabs>
        <w:rPr>
          <w:szCs w:val="20"/>
        </w:rPr>
      </w:pPr>
      <w:bookmarkStart w:id="25" w:name="_Toc187498481"/>
      <w:r w:rsidRPr="00DB0BB1">
        <w:rPr>
          <w:szCs w:val="20"/>
        </w:rPr>
        <w:t>Цели и задачи соревнования</w:t>
      </w:r>
      <w:bookmarkEnd w:id="25"/>
    </w:p>
    <w:p w:rsidR="00491087" w:rsidRPr="00DB0BB1" w:rsidRDefault="00491087">
      <w:pPr>
        <w:pStyle w:val="aa"/>
        <w:tabs>
          <w:tab w:val="left" w:leader="dot" w:pos="7938"/>
        </w:tabs>
        <w:ind w:left="360" w:hanging="3"/>
        <w:rPr>
          <w:szCs w:val="20"/>
        </w:rPr>
      </w:pPr>
      <w:r w:rsidRPr="00DB0BB1">
        <w:rPr>
          <w:szCs w:val="20"/>
        </w:rPr>
        <w:t>Популяризация автомобильного спорта среди автолюбителей и привлечение их к занятию автомобильным спортом;</w:t>
      </w:r>
      <w:r w:rsidR="00DB0BB1">
        <w:rPr>
          <w:szCs w:val="20"/>
        </w:rPr>
        <w:t xml:space="preserve"> </w:t>
      </w:r>
      <w:r w:rsidR="000056E0" w:rsidRPr="00DB0BB1">
        <w:rPr>
          <w:szCs w:val="20"/>
        </w:rPr>
        <w:t>с</w:t>
      </w:r>
      <w:r w:rsidRPr="00DB0BB1">
        <w:rPr>
          <w:szCs w:val="20"/>
        </w:rPr>
        <w:t>овершенствование навыков управления автомобилем и его безопасной эксплуатации в различных дорожных условиях;</w:t>
      </w:r>
      <w:r w:rsidR="00DB0BB1">
        <w:rPr>
          <w:szCs w:val="20"/>
        </w:rPr>
        <w:t xml:space="preserve"> </w:t>
      </w:r>
      <w:r w:rsidR="000056E0" w:rsidRPr="00DB0BB1">
        <w:rPr>
          <w:szCs w:val="20"/>
        </w:rPr>
        <w:t>п</w:t>
      </w:r>
      <w:r w:rsidRPr="00DB0BB1">
        <w:rPr>
          <w:szCs w:val="20"/>
        </w:rPr>
        <w:t>ропаганда Правил дорожного движения;</w:t>
      </w:r>
      <w:r w:rsidR="000056E0" w:rsidRPr="00DB0BB1">
        <w:rPr>
          <w:szCs w:val="20"/>
        </w:rPr>
        <w:t xml:space="preserve"> п</w:t>
      </w:r>
      <w:r w:rsidRPr="00DB0BB1">
        <w:rPr>
          <w:szCs w:val="20"/>
        </w:rPr>
        <w:t>ривлечение внимания молодежи к техническим видам спорта как форме проведения досуга и пропаганда здорового образа жизни.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26" w:name="_Toc88138679"/>
      <w:bookmarkStart w:id="27" w:name="_Toc187498482"/>
      <w:r w:rsidRPr="00DB0BB1">
        <w:rPr>
          <w:szCs w:val="20"/>
        </w:rPr>
        <w:t>Организационный комитет</w:t>
      </w:r>
      <w:bookmarkEnd w:id="26"/>
      <w:bookmarkEnd w:id="27"/>
    </w:p>
    <w:p w:rsidR="00FE2154" w:rsidRDefault="00491087" w:rsidP="005C6426">
      <w:pPr>
        <w:pStyle w:val="aa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>Председатель:</w:t>
      </w:r>
      <w:r w:rsidR="005C6426" w:rsidRPr="00DB0BB1">
        <w:rPr>
          <w:szCs w:val="20"/>
        </w:rPr>
        <w:t xml:space="preserve"> </w:t>
      </w:r>
      <w:r w:rsidR="004711C3" w:rsidRPr="00DB0BB1">
        <w:rPr>
          <w:szCs w:val="20"/>
        </w:rPr>
        <w:t>Селифонов Юрий</w:t>
      </w:r>
    </w:p>
    <w:p w:rsidR="00491087" w:rsidRPr="00DB0BB1" w:rsidRDefault="00491087" w:rsidP="005C6426">
      <w:pPr>
        <w:pStyle w:val="aa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>Члены Оргкомитета:</w:t>
      </w:r>
      <w:r w:rsidR="005C6426" w:rsidRPr="00DB0BB1">
        <w:rPr>
          <w:szCs w:val="20"/>
        </w:rPr>
        <w:t xml:space="preserve"> </w:t>
      </w:r>
      <w:proofErr w:type="spellStart"/>
      <w:r w:rsidR="004711C3" w:rsidRPr="00DB0BB1">
        <w:rPr>
          <w:szCs w:val="20"/>
        </w:rPr>
        <w:t>Меньшенин</w:t>
      </w:r>
      <w:proofErr w:type="spellEnd"/>
      <w:r w:rsidR="004711C3" w:rsidRPr="00DB0BB1">
        <w:rPr>
          <w:szCs w:val="20"/>
        </w:rPr>
        <w:t xml:space="preserve"> Алексей</w:t>
      </w:r>
    </w:p>
    <w:p w:rsidR="00491087" w:rsidRPr="00DB0BB1" w:rsidRDefault="00EA67E7">
      <w:pPr>
        <w:pStyle w:val="2"/>
        <w:rPr>
          <w:szCs w:val="20"/>
        </w:rPr>
      </w:pPr>
      <w:bookmarkStart w:id="28" w:name="_Toc88138681"/>
      <w:bookmarkStart w:id="29" w:name="_Toc187498483"/>
      <w:r>
        <w:rPr>
          <w:szCs w:val="20"/>
        </w:rPr>
        <w:t>Наблюдатель</w:t>
      </w:r>
      <w:r w:rsidR="00491087" w:rsidRPr="00DB0BB1">
        <w:rPr>
          <w:szCs w:val="20"/>
        </w:rPr>
        <w:t xml:space="preserve"> </w:t>
      </w:r>
      <w:bookmarkEnd w:id="28"/>
      <w:bookmarkEnd w:id="29"/>
    </w:p>
    <w:p w:rsidR="00491087" w:rsidRPr="002E558D" w:rsidRDefault="00491087">
      <w:pPr>
        <w:pStyle w:val="aa"/>
        <w:tabs>
          <w:tab w:val="right" w:leader="dot" w:pos="9630"/>
        </w:tabs>
        <w:ind w:left="810" w:hanging="453"/>
        <w:rPr>
          <w:szCs w:val="20"/>
        </w:rPr>
      </w:pPr>
      <w:r w:rsidRPr="00DB0BB1">
        <w:rPr>
          <w:szCs w:val="20"/>
        </w:rPr>
        <w:t xml:space="preserve">Наблюдатель </w:t>
      </w:r>
      <w:r w:rsidR="00541181">
        <w:rPr>
          <w:szCs w:val="20"/>
        </w:rPr>
        <w:t>РАФ</w:t>
      </w:r>
      <w:r w:rsidR="008E6223" w:rsidRPr="00DB0BB1">
        <w:rPr>
          <w:szCs w:val="20"/>
        </w:rPr>
        <w:t xml:space="preserve"> –  </w:t>
      </w:r>
      <w:r w:rsidR="00541181">
        <w:rPr>
          <w:szCs w:val="20"/>
        </w:rPr>
        <w:t>по назначению</w:t>
      </w:r>
      <w:r w:rsidR="009D4760">
        <w:rPr>
          <w:szCs w:val="20"/>
        </w:rPr>
        <w:t xml:space="preserve"> 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30" w:name="_Toc88138682"/>
      <w:bookmarkStart w:id="31" w:name="_Toc187498484"/>
      <w:r w:rsidRPr="00DB0BB1">
        <w:rPr>
          <w:szCs w:val="20"/>
        </w:rPr>
        <w:t>Официальные лица</w:t>
      </w:r>
      <w:bookmarkEnd w:id="30"/>
      <w:bookmarkEnd w:id="31"/>
      <w:r w:rsidRPr="00DB0BB1">
        <w:rPr>
          <w:szCs w:val="20"/>
        </w:rPr>
        <w:t xml:space="preserve"> </w:t>
      </w:r>
    </w:p>
    <w:p w:rsidR="00491087" w:rsidRPr="00DB0BB1" w:rsidRDefault="00491087">
      <w:pPr>
        <w:pStyle w:val="aa"/>
        <w:tabs>
          <w:tab w:val="right" w:leader="dot" w:pos="9630"/>
        </w:tabs>
        <w:ind w:left="810" w:hanging="453"/>
        <w:rPr>
          <w:szCs w:val="20"/>
        </w:rPr>
      </w:pPr>
      <w:r w:rsidRPr="00DB0BB1">
        <w:rPr>
          <w:szCs w:val="20"/>
        </w:rPr>
        <w:t>Спортивный комиссар, Председатель КСК</w:t>
      </w:r>
      <w:r w:rsidR="00DD3CE1" w:rsidRPr="00DB0BB1">
        <w:rPr>
          <w:szCs w:val="20"/>
        </w:rPr>
        <w:t xml:space="preserve"> </w:t>
      </w:r>
      <w:r w:rsidRPr="00DB0BB1">
        <w:rPr>
          <w:szCs w:val="20"/>
        </w:rPr>
        <w:tab/>
      </w:r>
      <w:proofErr w:type="spellStart"/>
      <w:r w:rsidR="00E511C1">
        <w:rPr>
          <w:i/>
          <w:iCs/>
          <w:szCs w:val="20"/>
        </w:rPr>
        <w:t>Яунсилс</w:t>
      </w:r>
      <w:proofErr w:type="spellEnd"/>
      <w:r w:rsidR="00E511C1">
        <w:rPr>
          <w:i/>
          <w:iCs/>
          <w:szCs w:val="20"/>
        </w:rPr>
        <w:t xml:space="preserve"> </w:t>
      </w:r>
      <w:proofErr w:type="spellStart"/>
      <w:r w:rsidR="00E511C1">
        <w:rPr>
          <w:i/>
          <w:iCs/>
          <w:szCs w:val="20"/>
        </w:rPr>
        <w:t>Анита</w:t>
      </w:r>
      <w:proofErr w:type="spellEnd"/>
      <w:r w:rsidRPr="00DB0BB1">
        <w:rPr>
          <w:i/>
          <w:iCs/>
          <w:szCs w:val="20"/>
        </w:rPr>
        <w:t>,</w:t>
      </w:r>
      <w:r w:rsidR="002A60C4" w:rsidRPr="002A60C4">
        <w:rPr>
          <w:i/>
          <w:iCs/>
          <w:szCs w:val="20"/>
        </w:rPr>
        <w:t xml:space="preserve"> </w:t>
      </w:r>
      <w:r w:rsidR="002A60C4">
        <w:rPr>
          <w:i/>
          <w:iCs/>
          <w:szCs w:val="20"/>
        </w:rPr>
        <w:t xml:space="preserve">СС1К, </w:t>
      </w:r>
      <w:r w:rsidRPr="00DB0BB1">
        <w:rPr>
          <w:i/>
          <w:iCs/>
          <w:szCs w:val="20"/>
        </w:rPr>
        <w:t xml:space="preserve"> </w:t>
      </w:r>
      <w:r w:rsidR="004711C3" w:rsidRPr="00DB0BB1">
        <w:rPr>
          <w:i/>
          <w:iCs/>
          <w:szCs w:val="20"/>
        </w:rPr>
        <w:t>Москва</w:t>
      </w:r>
    </w:p>
    <w:p w:rsidR="00491087" w:rsidRPr="00DB0BB1" w:rsidRDefault="00491087">
      <w:pPr>
        <w:pStyle w:val="aa"/>
        <w:tabs>
          <w:tab w:val="right" w:leader="dot" w:pos="9630"/>
        </w:tabs>
        <w:ind w:left="810" w:hanging="453"/>
        <w:rPr>
          <w:i/>
          <w:iCs/>
          <w:szCs w:val="20"/>
        </w:rPr>
      </w:pPr>
      <w:r w:rsidRPr="00DB0BB1">
        <w:rPr>
          <w:szCs w:val="20"/>
        </w:rPr>
        <w:lastRenderedPageBreak/>
        <w:t>Руководитель гонки</w:t>
      </w:r>
      <w:r w:rsidRPr="00DB0BB1">
        <w:rPr>
          <w:szCs w:val="20"/>
        </w:rPr>
        <w:tab/>
      </w:r>
      <w:proofErr w:type="spellStart"/>
      <w:r w:rsidR="00A1765C" w:rsidRPr="00DB0BB1">
        <w:rPr>
          <w:i/>
          <w:iCs/>
          <w:szCs w:val="20"/>
        </w:rPr>
        <w:t>Меньшенин</w:t>
      </w:r>
      <w:proofErr w:type="spellEnd"/>
      <w:r w:rsidR="00A1765C" w:rsidRPr="00DB0BB1">
        <w:rPr>
          <w:i/>
          <w:iCs/>
          <w:szCs w:val="20"/>
        </w:rPr>
        <w:t xml:space="preserve"> Алексей</w:t>
      </w:r>
      <w:r w:rsidRPr="00DB0BB1">
        <w:rPr>
          <w:i/>
          <w:iCs/>
          <w:szCs w:val="20"/>
        </w:rPr>
        <w:t>,</w:t>
      </w:r>
      <w:proofErr w:type="gramStart"/>
      <w:r w:rsidRPr="00DB0BB1">
        <w:rPr>
          <w:i/>
          <w:iCs/>
          <w:szCs w:val="20"/>
        </w:rPr>
        <w:t xml:space="preserve"> </w:t>
      </w:r>
      <w:r w:rsidR="009D4760" w:rsidRPr="00AE6F6B">
        <w:rPr>
          <w:rFonts w:ascii="Times New Roman" w:hAnsi="Times New Roman"/>
        </w:rPr>
        <w:t>,</w:t>
      </w:r>
      <w:proofErr w:type="gramEnd"/>
      <w:r w:rsidR="009D4760" w:rsidRPr="00416EAD">
        <w:rPr>
          <w:rFonts w:ascii="Times New Roman" w:hAnsi="Times New Roman"/>
        </w:rPr>
        <w:t xml:space="preserve"> СС1К </w:t>
      </w:r>
      <w:r w:rsidRPr="00DB0BB1">
        <w:rPr>
          <w:i/>
          <w:iCs/>
          <w:szCs w:val="20"/>
        </w:rPr>
        <w:t>Москва</w:t>
      </w:r>
    </w:p>
    <w:p w:rsidR="00C75E58" w:rsidRPr="00DB0BB1" w:rsidRDefault="00C75E58" w:rsidP="00DF7153">
      <w:pPr>
        <w:pStyle w:val="aa"/>
        <w:tabs>
          <w:tab w:val="right" w:leader="dot" w:pos="9630"/>
        </w:tabs>
        <w:ind w:left="810" w:hanging="453"/>
        <w:rPr>
          <w:szCs w:val="20"/>
        </w:rPr>
      </w:pPr>
      <w:r w:rsidRPr="00DB0BB1">
        <w:rPr>
          <w:szCs w:val="20"/>
        </w:rPr>
        <w:t>Заместитель руководителя гонки</w:t>
      </w:r>
      <w:r>
        <w:rPr>
          <w:szCs w:val="20"/>
        </w:rPr>
        <w:t xml:space="preserve"> по маршруту</w:t>
      </w:r>
      <w:r w:rsidRPr="00DB0BB1">
        <w:rPr>
          <w:szCs w:val="20"/>
        </w:rPr>
        <w:tab/>
      </w:r>
      <w:r w:rsidR="00541181">
        <w:rPr>
          <w:i/>
          <w:szCs w:val="20"/>
        </w:rPr>
        <w:t>Мухина Анна</w:t>
      </w:r>
      <w:r w:rsidR="00490F9F">
        <w:rPr>
          <w:szCs w:val="20"/>
        </w:rPr>
        <w:t>, СС</w:t>
      </w:r>
      <w:r w:rsidR="00541181">
        <w:rPr>
          <w:szCs w:val="20"/>
        </w:rPr>
        <w:t>1</w:t>
      </w:r>
      <w:r w:rsidR="00490F9F">
        <w:rPr>
          <w:szCs w:val="20"/>
        </w:rPr>
        <w:t>К</w:t>
      </w:r>
      <w:r w:rsidR="00541181">
        <w:rPr>
          <w:szCs w:val="20"/>
        </w:rPr>
        <w:t>, Звенигород</w:t>
      </w:r>
      <w:r w:rsidR="00490F9F" w:rsidRPr="00DB0BB1">
        <w:rPr>
          <w:i/>
          <w:szCs w:val="20"/>
        </w:rPr>
        <w:t xml:space="preserve"> </w:t>
      </w:r>
      <w:r w:rsidRPr="00DB0BB1">
        <w:rPr>
          <w:i/>
          <w:szCs w:val="20"/>
        </w:rPr>
        <w:t xml:space="preserve"> (МО</w:t>
      </w:r>
      <w:r w:rsidRPr="00DB0BB1">
        <w:rPr>
          <w:szCs w:val="20"/>
        </w:rPr>
        <w:t>)</w:t>
      </w:r>
    </w:p>
    <w:p w:rsidR="00491087" w:rsidRPr="00DB0BB1" w:rsidRDefault="00882761">
      <w:pPr>
        <w:pStyle w:val="aa"/>
        <w:tabs>
          <w:tab w:val="right" w:leader="dot" w:pos="9630"/>
        </w:tabs>
        <w:ind w:left="810" w:hanging="453"/>
        <w:rPr>
          <w:i/>
          <w:iCs/>
          <w:szCs w:val="20"/>
        </w:rPr>
      </w:pPr>
      <w:r w:rsidRPr="00DB0BB1">
        <w:rPr>
          <w:szCs w:val="20"/>
        </w:rPr>
        <w:t>Старший т</w:t>
      </w:r>
      <w:r w:rsidR="00491087" w:rsidRPr="00DB0BB1">
        <w:rPr>
          <w:szCs w:val="20"/>
        </w:rPr>
        <w:t xml:space="preserve">ехнический </w:t>
      </w:r>
      <w:r w:rsidRPr="00DB0BB1">
        <w:rPr>
          <w:szCs w:val="20"/>
        </w:rPr>
        <w:t>контрол</w:t>
      </w:r>
      <w:r w:rsidR="005869B7" w:rsidRPr="00DB0BB1">
        <w:rPr>
          <w:szCs w:val="20"/>
        </w:rPr>
        <w:t>ёр</w:t>
      </w:r>
      <w:r w:rsidR="00491087" w:rsidRPr="00DB0BB1">
        <w:rPr>
          <w:szCs w:val="20"/>
        </w:rPr>
        <w:tab/>
      </w:r>
      <w:r w:rsidR="00541181">
        <w:rPr>
          <w:i/>
          <w:iCs/>
          <w:szCs w:val="20"/>
        </w:rPr>
        <w:t>Новиков Виталий</w:t>
      </w:r>
      <w:proofErr w:type="gramStart"/>
      <w:r w:rsidR="00490F9F" w:rsidRPr="00490F9F">
        <w:rPr>
          <w:i/>
          <w:szCs w:val="20"/>
        </w:rPr>
        <w:t xml:space="preserve"> </w:t>
      </w:r>
      <w:r w:rsidR="00490F9F">
        <w:rPr>
          <w:i/>
          <w:iCs/>
          <w:szCs w:val="20"/>
        </w:rPr>
        <w:t>,</w:t>
      </w:r>
      <w:proofErr w:type="gramEnd"/>
      <w:r w:rsidR="00490F9F">
        <w:rPr>
          <w:i/>
          <w:iCs/>
          <w:szCs w:val="20"/>
        </w:rPr>
        <w:t xml:space="preserve"> СС1К</w:t>
      </w:r>
      <w:r w:rsidR="00DB4C90" w:rsidRPr="00DB0BB1">
        <w:rPr>
          <w:i/>
          <w:iCs/>
          <w:szCs w:val="20"/>
        </w:rPr>
        <w:t xml:space="preserve"> Москва</w:t>
      </w:r>
    </w:p>
    <w:p w:rsidR="00491087" w:rsidRDefault="00491087">
      <w:pPr>
        <w:pStyle w:val="aa"/>
        <w:tabs>
          <w:tab w:val="right" w:leader="dot" w:pos="9630"/>
        </w:tabs>
        <w:ind w:left="810" w:hanging="453"/>
        <w:rPr>
          <w:i/>
          <w:szCs w:val="20"/>
        </w:rPr>
      </w:pPr>
      <w:r w:rsidRPr="00DB0BB1">
        <w:rPr>
          <w:szCs w:val="20"/>
        </w:rPr>
        <w:t>Главный секретарь</w:t>
      </w:r>
      <w:r w:rsidRPr="00DB0BB1">
        <w:rPr>
          <w:szCs w:val="20"/>
        </w:rPr>
        <w:tab/>
      </w:r>
      <w:r w:rsidR="00A1765C" w:rsidRPr="00DB0BB1">
        <w:rPr>
          <w:i/>
          <w:szCs w:val="20"/>
        </w:rPr>
        <w:t>Филипьева Анна</w:t>
      </w:r>
      <w:proofErr w:type="gramStart"/>
      <w:r w:rsidR="002A60C4">
        <w:rPr>
          <w:i/>
          <w:szCs w:val="20"/>
        </w:rPr>
        <w:t xml:space="preserve"> </w:t>
      </w:r>
      <w:r w:rsidR="00490F9F">
        <w:rPr>
          <w:i/>
          <w:szCs w:val="20"/>
        </w:rPr>
        <w:t>,</w:t>
      </w:r>
      <w:proofErr w:type="gramEnd"/>
      <w:r w:rsidR="00490F9F">
        <w:rPr>
          <w:i/>
          <w:szCs w:val="20"/>
        </w:rPr>
        <w:t xml:space="preserve"> СС</w:t>
      </w:r>
      <w:r w:rsidR="00541181">
        <w:rPr>
          <w:i/>
          <w:szCs w:val="20"/>
        </w:rPr>
        <w:t>1</w:t>
      </w:r>
      <w:r w:rsidR="00490F9F">
        <w:rPr>
          <w:i/>
          <w:szCs w:val="20"/>
        </w:rPr>
        <w:t>К</w:t>
      </w:r>
      <w:r w:rsidR="00866454" w:rsidRPr="00DB0BB1">
        <w:rPr>
          <w:i/>
          <w:szCs w:val="20"/>
        </w:rPr>
        <w:t>,</w:t>
      </w:r>
      <w:r w:rsidRPr="00DB0BB1">
        <w:rPr>
          <w:i/>
          <w:szCs w:val="20"/>
        </w:rPr>
        <w:t xml:space="preserve"> Москва</w:t>
      </w:r>
    </w:p>
    <w:p w:rsidR="00D7604F" w:rsidRDefault="00D7604F" w:rsidP="00D7604F">
      <w:pPr>
        <w:pStyle w:val="aa"/>
        <w:tabs>
          <w:tab w:val="right" w:leader="dot" w:pos="9630"/>
        </w:tabs>
        <w:ind w:left="810" w:hanging="453"/>
        <w:rPr>
          <w:i/>
          <w:szCs w:val="20"/>
        </w:rPr>
      </w:pPr>
      <w:r>
        <w:rPr>
          <w:szCs w:val="20"/>
        </w:rPr>
        <w:t>Офицер по связям с участниками</w:t>
      </w:r>
      <w:r w:rsidRPr="00DB0BB1">
        <w:rPr>
          <w:szCs w:val="20"/>
        </w:rPr>
        <w:tab/>
      </w:r>
      <w:r>
        <w:rPr>
          <w:i/>
          <w:szCs w:val="20"/>
        </w:rPr>
        <w:t>Самсонова Елена</w:t>
      </w:r>
      <w:proofErr w:type="gramStart"/>
      <w:r>
        <w:rPr>
          <w:i/>
          <w:szCs w:val="20"/>
        </w:rPr>
        <w:t xml:space="preserve"> ,</w:t>
      </w:r>
      <w:proofErr w:type="gramEnd"/>
      <w:r>
        <w:rPr>
          <w:i/>
          <w:szCs w:val="20"/>
        </w:rPr>
        <w:t xml:space="preserve"> СС1К</w:t>
      </w:r>
      <w:r w:rsidRPr="00DB0BB1">
        <w:rPr>
          <w:i/>
          <w:szCs w:val="20"/>
        </w:rPr>
        <w:t xml:space="preserve">, </w:t>
      </w:r>
      <w:r>
        <w:rPr>
          <w:i/>
          <w:szCs w:val="20"/>
        </w:rPr>
        <w:t>Лобня (МО)</w:t>
      </w:r>
    </w:p>
    <w:p w:rsidR="00491087" w:rsidRDefault="00882761">
      <w:pPr>
        <w:pStyle w:val="aa"/>
        <w:tabs>
          <w:tab w:val="right" w:leader="dot" w:pos="9630"/>
        </w:tabs>
        <w:ind w:left="810" w:hanging="453"/>
        <w:rPr>
          <w:szCs w:val="20"/>
        </w:rPr>
      </w:pPr>
      <w:r w:rsidRPr="00DB0BB1">
        <w:rPr>
          <w:szCs w:val="20"/>
        </w:rPr>
        <w:t>Судья при участниках</w:t>
      </w:r>
      <w:r w:rsidR="00491087" w:rsidRPr="00DB0BB1">
        <w:rPr>
          <w:szCs w:val="20"/>
        </w:rPr>
        <w:tab/>
      </w:r>
      <w:r w:rsidR="00D7604F">
        <w:rPr>
          <w:i/>
          <w:szCs w:val="20"/>
        </w:rPr>
        <w:t>Мельникова Яна</w:t>
      </w:r>
      <w:proofErr w:type="gramStart"/>
      <w:r w:rsidR="00796F0C" w:rsidRPr="00DB0BB1">
        <w:rPr>
          <w:szCs w:val="20"/>
        </w:rPr>
        <w:t xml:space="preserve"> </w:t>
      </w:r>
      <w:r w:rsidR="00160B83">
        <w:rPr>
          <w:szCs w:val="20"/>
        </w:rPr>
        <w:t>,</w:t>
      </w:r>
      <w:proofErr w:type="gramEnd"/>
      <w:r w:rsidR="00160B83">
        <w:rPr>
          <w:szCs w:val="20"/>
        </w:rPr>
        <w:t xml:space="preserve">  </w:t>
      </w:r>
      <w:r w:rsidR="00D7604F">
        <w:rPr>
          <w:szCs w:val="20"/>
        </w:rPr>
        <w:t>Москва</w:t>
      </w:r>
      <w:r w:rsidR="00C75E58">
        <w:rPr>
          <w:szCs w:val="20"/>
        </w:rPr>
        <w:t xml:space="preserve"> </w:t>
      </w:r>
    </w:p>
    <w:p w:rsidR="00491087" w:rsidRPr="00DB0BB1" w:rsidRDefault="00882761">
      <w:pPr>
        <w:pStyle w:val="aa"/>
        <w:tabs>
          <w:tab w:val="right" w:leader="dot" w:pos="9630"/>
        </w:tabs>
        <w:ind w:left="810" w:hanging="453"/>
        <w:rPr>
          <w:i/>
          <w:szCs w:val="20"/>
        </w:rPr>
      </w:pPr>
      <w:r w:rsidRPr="00DB0BB1">
        <w:rPr>
          <w:szCs w:val="20"/>
        </w:rPr>
        <w:t>Старший</w:t>
      </w:r>
      <w:r w:rsidR="00491087" w:rsidRPr="00DB0BB1">
        <w:rPr>
          <w:szCs w:val="20"/>
        </w:rPr>
        <w:t xml:space="preserve"> хронометрист</w:t>
      </w:r>
      <w:r w:rsidR="00491087" w:rsidRPr="00DB0BB1">
        <w:rPr>
          <w:szCs w:val="20"/>
        </w:rPr>
        <w:tab/>
      </w:r>
      <w:r w:rsidR="00541181" w:rsidRPr="00DB0BB1">
        <w:rPr>
          <w:i/>
          <w:szCs w:val="20"/>
        </w:rPr>
        <w:t>Елисеева Екатерина</w:t>
      </w:r>
      <w:r w:rsidR="00541181">
        <w:rPr>
          <w:szCs w:val="20"/>
        </w:rPr>
        <w:t>, СС3К, Химки (МО)</w:t>
      </w:r>
    </w:p>
    <w:p w:rsidR="00491087" w:rsidRPr="00DB0BB1" w:rsidRDefault="00491087">
      <w:pPr>
        <w:pStyle w:val="2"/>
        <w:rPr>
          <w:szCs w:val="20"/>
        </w:rPr>
      </w:pPr>
      <w:r w:rsidRPr="00DB0BB1">
        <w:rPr>
          <w:szCs w:val="20"/>
        </w:rPr>
        <w:tab/>
      </w:r>
      <w:bookmarkStart w:id="32" w:name="_Toc88138683"/>
      <w:bookmarkStart w:id="33" w:name="_Toc187498485"/>
      <w:r w:rsidRPr="00DB0BB1">
        <w:rPr>
          <w:szCs w:val="20"/>
        </w:rPr>
        <w:t xml:space="preserve">Фотографии руководителя гонки, спортивных комиссаров и </w:t>
      </w:r>
      <w:r w:rsidR="00C453AC">
        <w:rPr>
          <w:szCs w:val="20"/>
        </w:rPr>
        <w:t>офицера по связям с участниками</w:t>
      </w:r>
      <w:r w:rsidRPr="00DB0BB1">
        <w:rPr>
          <w:szCs w:val="20"/>
        </w:rPr>
        <w:t>:</w:t>
      </w:r>
      <w:bookmarkEnd w:id="32"/>
      <w:bookmarkEnd w:id="33"/>
    </w:p>
    <w:tbl>
      <w:tblPr>
        <w:tblW w:w="7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117"/>
        <w:gridCol w:w="2526"/>
        <w:gridCol w:w="76"/>
        <w:gridCol w:w="2017"/>
      </w:tblGrid>
      <w:tr w:rsidR="004C7482" w:rsidRPr="00DB0BB1" w:rsidTr="004C7482">
        <w:trPr>
          <w:trHeight w:val="2617"/>
          <w:jc w:val="center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6539E5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i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600200" cy="1209675"/>
                  <wp:effectExtent l="19050" t="0" r="0" b="0"/>
                  <wp:docPr id="2" name="Рисунок 2" descr="Ра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6539E5" w:rsidP="00A66D1E">
            <w:pPr>
              <w:pStyle w:val="a8"/>
              <w:tabs>
                <w:tab w:val="left" w:pos="810"/>
                <w:tab w:val="right" w:leader="dot" w:pos="9360"/>
              </w:tabs>
              <w:rPr>
                <w:szCs w:val="20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333500" cy="1152525"/>
                  <wp:effectExtent l="19050" t="0" r="0" b="0"/>
                  <wp:docPr id="3" name="Рисунок 3" descr="Ан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н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482" w:rsidRPr="002A60C4" w:rsidRDefault="002F124E" w:rsidP="00491087">
            <w:pPr>
              <w:pStyle w:val="a8"/>
              <w:tabs>
                <w:tab w:val="left" w:pos="810"/>
                <w:tab w:val="right" w:leader="dot" w:pos="9360"/>
              </w:tabs>
              <w:rPr>
                <w:rFonts w:cs="Arial"/>
                <w:b w:val="0"/>
                <w:bCs w:val="0"/>
                <w:i/>
                <w:iCs/>
                <w:smallCaps w:val="0"/>
                <w:szCs w:val="20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Cs w:val="20"/>
                <w:lang w:eastAsia="ru-RU"/>
              </w:rPr>
              <w:drawing>
                <wp:inline distT="0" distB="0" distL="0" distR="0">
                  <wp:extent cx="1152525" cy="1724025"/>
                  <wp:effectExtent l="19050" t="0" r="9525" b="0"/>
                  <wp:docPr id="6" name="Рисунок 1" descr="11906823_904083826367418_1119102830854340011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06823_904083826367418_1119102830854340011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82" w:rsidRPr="00DB0BB1" w:rsidTr="004C7482">
        <w:trPr>
          <w:trHeight w:val="613"/>
          <w:jc w:val="center"/>
        </w:trPr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DB0BB1" w:rsidRDefault="004C7482" w:rsidP="00A1765C">
            <w:pPr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Руководитель </w:t>
            </w:r>
            <w:r w:rsidRPr="00DB0BB1">
              <w:rPr>
                <w:sz w:val="20"/>
                <w:szCs w:val="20"/>
              </w:rPr>
              <w:br/>
              <w:t>гонки</w:t>
            </w:r>
            <w:r w:rsidRPr="00DB0BB1">
              <w:rPr>
                <w:sz w:val="20"/>
                <w:szCs w:val="20"/>
              </w:rPr>
              <w:br/>
              <w:t xml:space="preserve">Алексей </w:t>
            </w:r>
            <w:proofErr w:type="spellStart"/>
            <w:r w:rsidRPr="00DB0BB1">
              <w:rPr>
                <w:sz w:val="20"/>
                <w:szCs w:val="20"/>
              </w:rPr>
              <w:t>Меньшенин</w:t>
            </w:r>
            <w:proofErr w:type="spellEnd"/>
            <w:r w:rsidRPr="00DB0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DB0BB1" w:rsidRDefault="004C7482" w:rsidP="004C7482">
            <w:pPr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Спортивный </w:t>
            </w:r>
            <w:r w:rsidRPr="00DB0BB1">
              <w:rPr>
                <w:sz w:val="20"/>
                <w:szCs w:val="20"/>
              </w:rPr>
              <w:br/>
              <w:t>комиссар, председатель КСК</w:t>
            </w:r>
            <w:r w:rsidRPr="00DB0BB1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Анита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Яунсилс</w:t>
            </w:r>
            <w:proofErr w:type="spellEnd"/>
            <w:r w:rsidRPr="00DB0B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C7482" w:rsidRPr="00DB0BB1" w:rsidRDefault="00D7604F" w:rsidP="00A17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 по связям с участниками</w:t>
            </w:r>
            <w:r w:rsidR="004C7482" w:rsidRPr="00DB0BB1">
              <w:rPr>
                <w:sz w:val="20"/>
                <w:szCs w:val="20"/>
              </w:rPr>
              <w:t xml:space="preserve"> </w:t>
            </w:r>
            <w:r w:rsidR="004C7482" w:rsidRPr="00DB0BB1">
              <w:rPr>
                <w:sz w:val="20"/>
                <w:szCs w:val="20"/>
              </w:rPr>
              <w:br/>
            </w:r>
            <w:r w:rsidR="002F124E">
              <w:rPr>
                <w:sz w:val="20"/>
                <w:szCs w:val="20"/>
              </w:rPr>
              <w:t>Самсонова Елена</w:t>
            </w:r>
          </w:p>
          <w:p w:rsidR="004C7482" w:rsidRPr="00DB0BB1" w:rsidRDefault="004C7482" w:rsidP="005F20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1087" w:rsidRPr="00DB0BB1" w:rsidRDefault="00491087">
      <w:pPr>
        <w:pStyle w:val="2"/>
        <w:rPr>
          <w:szCs w:val="20"/>
        </w:rPr>
      </w:pPr>
      <w:bookmarkStart w:id="34" w:name="_Toc88138684"/>
      <w:bookmarkStart w:id="35" w:name="_Toc187498486"/>
      <w:r w:rsidRPr="00DB0BB1">
        <w:rPr>
          <w:szCs w:val="20"/>
        </w:rPr>
        <w:t>Идентификация официальных лиц ралли</w:t>
      </w:r>
      <w:bookmarkEnd w:id="34"/>
      <w:bookmarkEnd w:id="35"/>
    </w:p>
    <w:p w:rsidR="00491087" w:rsidRPr="00DB0BB1" w:rsidRDefault="00845E98">
      <w:pPr>
        <w:pStyle w:val="aa"/>
        <w:tabs>
          <w:tab w:val="right" w:leader="dot" w:pos="9630"/>
        </w:tabs>
        <w:ind w:left="810" w:hanging="453"/>
        <w:rPr>
          <w:szCs w:val="20"/>
        </w:rPr>
      </w:pPr>
      <w:r>
        <w:rPr>
          <w:szCs w:val="20"/>
        </w:rPr>
        <w:t xml:space="preserve">Все официальные лица имеют идентификационные </w:t>
      </w:r>
      <w:proofErr w:type="spellStart"/>
      <w:r>
        <w:rPr>
          <w:szCs w:val="20"/>
        </w:rPr>
        <w:t>бейджи</w:t>
      </w:r>
      <w:proofErr w:type="spellEnd"/>
      <w:r>
        <w:rPr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36" w:name="_Toc88138685"/>
      <w:bookmarkStart w:id="37" w:name="_Toc187498487"/>
      <w:r w:rsidRPr="00DB0BB1">
        <w:rPr>
          <w:szCs w:val="20"/>
        </w:rPr>
        <w:t>УЧАСТНИКИ, ВОДИТЕЛИ, АВТОМОБИЛИ</w:t>
      </w:r>
      <w:bookmarkEnd w:id="36"/>
      <w:bookmarkEnd w:id="37"/>
    </w:p>
    <w:p w:rsidR="00491087" w:rsidRPr="00DB0BB1" w:rsidRDefault="003F71B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38" w:name="_Допускаемые_участники,_водители,"/>
      <w:bookmarkStart w:id="39" w:name="_Ref87624528"/>
      <w:bookmarkStart w:id="40" w:name="_Toc88138686"/>
      <w:bookmarkStart w:id="41" w:name="_Toc187498488"/>
      <w:bookmarkEnd w:id="38"/>
      <w:r w:rsidRPr="00DB0BB1">
        <w:rPr>
          <w:szCs w:val="20"/>
        </w:rPr>
        <w:t>Допускаемые участники. В</w:t>
      </w:r>
      <w:r w:rsidR="00491087" w:rsidRPr="00DB0BB1">
        <w:rPr>
          <w:szCs w:val="20"/>
        </w:rPr>
        <w:t>одители</w:t>
      </w:r>
      <w:bookmarkEnd w:id="39"/>
      <w:bookmarkEnd w:id="40"/>
      <w:r w:rsidR="00491087" w:rsidRPr="00DB0BB1">
        <w:rPr>
          <w:szCs w:val="20"/>
        </w:rPr>
        <w:t>, экипажи, зачеты</w:t>
      </w:r>
      <w:bookmarkEnd w:id="41"/>
    </w:p>
    <w:p w:rsidR="00491087" w:rsidRDefault="00491087" w:rsidP="00EF1239">
      <w:pPr>
        <w:tabs>
          <w:tab w:val="num" w:pos="0"/>
        </w:tabs>
        <w:jc w:val="both"/>
        <w:rPr>
          <w:rFonts w:ascii="Arial" w:eastAsia="Arial" w:hAnsi="Arial" w:cs="Arial"/>
          <w:sz w:val="20"/>
          <w:szCs w:val="20"/>
        </w:rPr>
      </w:pPr>
      <w:r w:rsidRPr="00DB0BB1">
        <w:rPr>
          <w:rFonts w:ascii="Arial" w:eastAsia="Arial" w:hAnsi="Arial" w:cs="Arial"/>
          <w:sz w:val="20"/>
          <w:szCs w:val="20"/>
        </w:rPr>
        <w:t xml:space="preserve">К участию в соревновании допускаются </w:t>
      </w:r>
      <w:r w:rsidR="003F71B7" w:rsidRPr="00DB0BB1">
        <w:rPr>
          <w:rFonts w:ascii="Arial" w:eastAsia="Arial" w:hAnsi="Arial" w:cs="Arial"/>
          <w:sz w:val="20"/>
          <w:szCs w:val="20"/>
        </w:rPr>
        <w:t>экипажи</w:t>
      </w:r>
      <w:r w:rsidRPr="00DB0BB1">
        <w:rPr>
          <w:rFonts w:ascii="Arial" w:eastAsia="Arial" w:hAnsi="Arial" w:cs="Arial"/>
          <w:sz w:val="20"/>
          <w:szCs w:val="20"/>
        </w:rPr>
        <w:t xml:space="preserve">, подавшие </w:t>
      </w:r>
      <w:r w:rsidR="002F124E" w:rsidRPr="00DB0BB1">
        <w:rPr>
          <w:rFonts w:ascii="Arial" w:eastAsia="Arial" w:hAnsi="Arial" w:cs="Arial"/>
          <w:sz w:val="20"/>
          <w:szCs w:val="20"/>
        </w:rPr>
        <w:t xml:space="preserve">в электронном виде на сайте </w:t>
      </w:r>
      <w:r w:rsidR="002F124E" w:rsidRPr="00DB0BB1">
        <w:rPr>
          <w:rFonts w:ascii="Arial" w:eastAsia="Arial" w:hAnsi="Arial" w:cs="Arial"/>
          <w:sz w:val="20"/>
          <w:szCs w:val="20"/>
          <w:lang w:val="en-US"/>
        </w:rPr>
        <w:t>pro</w:t>
      </w:r>
      <w:r w:rsidR="002F124E" w:rsidRPr="00DB0BB1">
        <w:rPr>
          <w:rFonts w:ascii="Arial" w:eastAsia="Arial" w:hAnsi="Arial" w:cs="Arial"/>
          <w:sz w:val="20"/>
          <w:szCs w:val="20"/>
        </w:rPr>
        <w:t>-</w:t>
      </w:r>
      <w:r w:rsidR="002F124E" w:rsidRPr="00DB0BB1">
        <w:rPr>
          <w:rFonts w:ascii="Arial" w:eastAsia="Arial" w:hAnsi="Arial" w:cs="Arial"/>
          <w:sz w:val="20"/>
          <w:szCs w:val="20"/>
          <w:lang w:val="en-US"/>
        </w:rPr>
        <w:t>x</w:t>
      </w:r>
      <w:r w:rsidR="002F124E" w:rsidRPr="00DB0BB1">
        <w:rPr>
          <w:rFonts w:ascii="Arial" w:eastAsia="Arial" w:hAnsi="Arial" w:cs="Arial"/>
          <w:sz w:val="20"/>
          <w:szCs w:val="20"/>
        </w:rPr>
        <w:t>.</w:t>
      </w:r>
      <w:r w:rsidR="002F124E" w:rsidRPr="00DB0BB1">
        <w:rPr>
          <w:rFonts w:ascii="Arial" w:eastAsia="Arial" w:hAnsi="Arial" w:cs="Arial"/>
          <w:sz w:val="20"/>
          <w:szCs w:val="20"/>
          <w:lang w:val="en-US"/>
        </w:rPr>
        <w:t>pro</w:t>
      </w:r>
      <w:r w:rsidR="002F124E" w:rsidRPr="00DB0BB1">
        <w:rPr>
          <w:rFonts w:ascii="Arial" w:eastAsia="Arial" w:hAnsi="Arial" w:cs="Arial"/>
          <w:sz w:val="20"/>
          <w:szCs w:val="20"/>
        </w:rPr>
        <w:t xml:space="preserve"> </w:t>
      </w:r>
      <w:r w:rsidR="002F124E">
        <w:rPr>
          <w:rFonts w:ascii="Arial" w:eastAsia="Arial" w:hAnsi="Arial" w:cs="Arial"/>
          <w:sz w:val="20"/>
          <w:szCs w:val="20"/>
        </w:rPr>
        <w:t xml:space="preserve"> </w:t>
      </w:r>
      <w:r w:rsidRPr="00DB0BB1">
        <w:rPr>
          <w:rFonts w:ascii="Arial" w:eastAsia="Arial" w:hAnsi="Arial" w:cs="Arial"/>
          <w:sz w:val="20"/>
          <w:szCs w:val="20"/>
        </w:rPr>
        <w:t>заявку на участие в соревновании</w:t>
      </w:r>
      <w:r w:rsidR="00BD024F" w:rsidRPr="00DB0BB1">
        <w:rPr>
          <w:rFonts w:ascii="Arial" w:eastAsia="Arial" w:hAnsi="Arial" w:cs="Arial"/>
          <w:sz w:val="20"/>
          <w:szCs w:val="20"/>
        </w:rPr>
        <w:t xml:space="preserve"> </w:t>
      </w:r>
      <w:r w:rsidRPr="00DB0BB1">
        <w:rPr>
          <w:rFonts w:ascii="Arial" w:eastAsia="Arial" w:hAnsi="Arial" w:cs="Arial"/>
          <w:sz w:val="20"/>
          <w:szCs w:val="20"/>
        </w:rPr>
        <w:t>и проше</w:t>
      </w:r>
      <w:r w:rsidR="003F71B7" w:rsidRPr="00DB0BB1">
        <w:rPr>
          <w:rFonts w:ascii="Arial" w:eastAsia="Arial" w:hAnsi="Arial" w:cs="Arial"/>
          <w:sz w:val="20"/>
          <w:szCs w:val="20"/>
        </w:rPr>
        <w:t>дшие административную проверку</w:t>
      </w:r>
      <w:r w:rsidRPr="00DB0BB1">
        <w:rPr>
          <w:rFonts w:ascii="Arial" w:eastAsia="Arial" w:hAnsi="Arial" w:cs="Arial"/>
          <w:sz w:val="20"/>
          <w:szCs w:val="20"/>
        </w:rPr>
        <w:t>.</w:t>
      </w:r>
    </w:p>
    <w:p w:rsidR="00801CEC" w:rsidRPr="00801CEC" w:rsidRDefault="00801CEC" w:rsidP="00801CEC">
      <w:pPr>
        <w:ind w:left="142"/>
        <w:rPr>
          <w:rFonts w:ascii="Arial" w:eastAsia="Arial Unicode MS" w:hAnsi="Arial" w:cs="Arial"/>
          <w:sz w:val="20"/>
          <w:szCs w:val="20"/>
        </w:rPr>
      </w:pPr>
      <w:r w:rsidRPr="00801CEC">
        <w:rPr>
          <w:rFonts w:ascii="Arial" w:eastAsia="Arial Unicode MS" w:hAnsi="Arial" w:cs="Arial"/>
          <w:sz w:val="20"/>
          <w:szCs w:val="20"/>
        </w:rPr>
        <w:t xml:space="preserve">Каждый Водитель должен обладать действующей в 2017 году Лицензией Водителя FIA (выданной РАФ) либо  Лицензией Водителя РАФ категории не ниже «Е». </w:t>
      </w:r>
    </w:p>
    <w:p w:rsidR="00801CEC" w:rsidRPr="00801CEC" w:rsidRDefault="00801CEC" w:rsidP="00801CEC">
      <w:pPr>
        <w:ind w:left="142"/>
        <w:rPr>
          <w:rFonts w:ascii="Arial" w:hAnsi="Arial" w:cs="Arial"/>
          <w:sz w:val="20"/>
          <w:szCs w:val="20"/>
        </w:rPr>
      </w:pPr>
      <w:r w:rsidRPr="00801CEC">
        <w:rPr>
          <w:rFonts w:ascii="Arial" w:hAnsi="Arial" w:cs="Arial"/>
          <w:sz w:val="20"/>
          <w:szCs w:val="20"/>
        </w:rPr>
        <w:t>К участию в соревновании могут допускаться владельцы лицензий, выданных другими НАФ, согласно п.3.4 ОП.</w:t>
      </w:r>
    </w:p>
    <w:p w:rsidR="00F564C4" w:rsidRPr="00F564C4" w:rsidRDefault="00491087" w:rsidP="00F564C4">
      <w:pPr>
        <w:tabs>
          <w:tab w:val="num" w:pos="0"/>
        </w:tabs>
        <w:jc w:val="both"/>
        <w:rPr>
          <w:rFonts w:ascii="Arial" w:eastAsia="Arial" w:hAnsi="Arial" w:cs="Arial"/>
          <w:sz w:val="20"/>
          <w:szCs w:val="20"/>
        </w:rPr>
      </w:pPr>
      <w:r w:rsidRPr="00DB0BB1">
        <w:rPr>
          <w:rFonts w:ascii="Arial" w:eastAsia="Arial" w:hAnsi="Arial" w:cs="Arial"/>
          <w:sz w:val="20"/>
          <w:szCs w:val="20"/>
        </w:rPr>
        <w:t xml:space="preserve">К участию в соревновании допускаются водители, обладающие правом на управление автомобилем в ходе соревнования, включенные в заявку экипажа и прошедшие административную проверку. </w:t>
      </w:r>
      <w:r w:rsidR="00F564C4">
        <w:rPr>
          <w:rFonts w:ascii="Arial" w:eastAsia="Arial" w:hAnsi="Arial" w:cs="Arial"/>
          <w:sz w:val="20"/>
          <w:szCs w:val="20"/>
        </w:rPr>
        <w:t>Экипа</w:t>
      </w:r>
      <w:r w:rsidR="00F564C4" w:rsidRPr="00DD6B2D">
        <w:rPr>
          <w:rFonts w:ascii="Arial" w:eastAsia="Arial" w:hAnsi="Arial" w:cs="Arial"/>
          <w:color w:val="000000"/>
          <w:spacing w:val="-4"/>
          <w:sz w:val="20"/>
          <w:szCs w:val="20"/>
        </w:rPr>
        <w:t>ж состоит из двух Водителей и пассажиров.</w:t>
      </w:r>
      <w:r w:rsidR="00F564C4" w:rsidRPr="003F7BC3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564C4">
        <w:rPr>
          <w:rFonts w:ascii="Arial" w:eastAsia="Arial" w:hAnsi="Arial" w:cs="Arial"/>
          <w:color w:val="000000"/>
          <w:spacing w:val="-4"/>
          <w:sz w:val="20"/>
          <w:szCs w:val="20"/>
        </w:rPr>
        <w:t>К управлению автомобилем допускается любой из Водителей при условии наличия водительского удостоверения и отметки в полисе ОСАГО.</w:t>
      </w:r>
    </w:p>
    <w:p w:rsidR="0040699C" w:rsidRPr="00FE2154" w:rsidRDefault="009D4760" w:rsidP="00D0666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В соревновании устанавливается абсолютный зачет</w:t>
      </w:r>
      <w:r w:rsidR="00801CEC">
        <w:rPr>
          <w:rFonts w:ascii="Arial" w:eastAsia="Arial" w:hAnsi="Arial" w:cs="Arial"/>
          <w:i/>
          <w:iCs/>
          <w:sz w:val="20"/>
          <w:szCs w:val="20"/>
        </w:rPr>
        <w:t xml:space="preserve"> для всех экипажей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42" w:name="_Ref87640102"/>
      <w:bookmarkStart w:id="43" w:name="_Toc88138688"/>
      <w:bookmarkStart w:id="44" w:name="_Toc187498490"/>
      <w:r w:rsidRPr="00DB0BB1">
        <w:rPr>
          <w:szCs w:val="20"/>
        </w:rPr>
        <w:t>Допускаемые автомобили</w:t>
      </w:r>
      <w:bookmarkEnd w:id="42"/>
      <w:bookmarkEnd w:id="43"/>
      <w:bookmarkEnd w:id="44"/>
    </w:p>
    <w:p w:rsidR="004314F6" w:rsidRPr="00DB0BB1" w:rsidRDefault="00491087" w:rsidP="00EF1239">
      <w:pPr>
        <w:pStyle w:val="aa"/>
        <w:tabs>
          <w:tab w:val="num" w:pos="0"/>
          <w:tab w:val="left" w:leader="dot" w:pos="2250"/>
        </w:tabs>
        <w:ind w:left="0"/>
        <w:rPr>
          <w:szCs w:val="20"/>
        </w:rPr>
      </w:pPr>
      <w:r w:rsidRPr="00DB0BB1">
        <w:rPr>
          <w:szCs w:val="20"/>
        </w:rPr>
        <w:t xml:space="preserve">К участию в </w:t>
      </w:r>
      <w:r w:rsidR="005869B7" w:rsidRPr="00DB0BB1">
        <w:rPr>
          <w:szCs w:val="20"/>
        </w:rPr>
        <w:t xml:space="preserve">зачёте </w:t>
      </w:r>
      <w:r w:rsidRPr="00DB0BB1">
        <w:rPr>
          <w:szCs w:val="20"/>
        </w:rPr>
        <w:t>допускаются автомобили катег</w:t>
      </w:r>
      <w:r w:rsidR="00747E7B" w:rsidRPr="00DB0BB1">
        <w:rPr>
          <w:szCs w:val="20"/>
        </w:rPr>
        <w:t>ори</w:t>
      </w:r>
      <w:r w:rsidR="008233E6" w:rsidRPr="00DB0BB1">
        <w:rPr>
          <w:szCs w:val="20"/>
        </w:rPr>
        <w:t>и</w:t>
      </w:r>
      <w:r w:rsidR="00747E7B" w:rsidRPr="00DB0BB1">
        <w:rPr>
          <w:szCs w:val="20"/>
        </w:rPr>
        <w:t xml:space="preserve"> «В», имеющие действующий на дни гонки </w:t>
      </w:r>
      <w:r w:rsidR="009008D9" w:rsidRPr="00DB0BB1">
        <w:rPr>
          <w:szCs w:val="20"/>
        </w:rPr>
        <w:t>Полис ОСАГО</w:t>
      </w:r>
      <w:r w:rsidR="000513CD">
        <w:rPr>
          <w:szCs w:val="20"/>
        </w:rPr>
        <w:t>.</w:t>
      </w:r>
      <w:r w:rsidR="002F124E">
        <w:rPr>
          <w:szCs w:val="20"/>
        </w:rPr>
        <w:t xml:space="preserve"> Не допускаются автомобили</w:t>
      </w:r>
      <w:r w:rsidR="004706A1">
        <w:rPr>
          <w:szCs w:val="20"/>
        </w:rPr>
        <w:t xml:space="preserve"> с нанесенными </w:t>
      </w:r>
      <w:proofErr w:type="spellStart"/>
      <w:r w:rsidR="004706A1">
        <w:rPr>
          <w:szCs w:val="20"/>
        </w:rPr>
        <w:t>стикерами</w:t>
      </w:r>
      <w:proofErr w:type="spellEnd"/>
      <w:r w:rsidR="004706A1">
        <w:rPr>
          <w:szCs w:val="20"/>
        </w:rPr>
        <w:t xml:space="preserve"> или надписями, которые можно трактовать как  </w:t>
      </w:r>
      <w:r w:rsidR="004706A1">
        <w:t>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45" w:name="_Toc88138689"/>
      <w:bookmarkStart w:id="46" w:name="_Toc187498491"/>
      <w:r w:rsidRPr="00DB0BB1">
        <w:rPr>
          <w:szCs w:val="20"/>
        </w:rPr>
        <w:t xml:space="preserve">Количество допускаемых </w:t>
      </w:r>
      <w:bookmarkEnd w:id="45"/>
      <w:r w:rsidR="005869B7" w:rsidRPr="00DB0BB1">
        <w:rPr>
          <w:szCs w:val="20"/>
        </w:rPr>
        <w:t>э</w:t>
      </w:r>
      <w:bookmarkEnd w:id="46"/>
      <w:r w:rsidR="005869B7" w:rsidRPr="00DB0BB1">
        <w:rPr>
          <w:szCs w:val="20"/>
        </w:rPr>
        <w:t>кипажей</w:t>
      </w:r>
    </w:p>
    <w:p w:rsidR="00491087" w:rsidRPr="00DB0BB1" w:rsidRDefault="00491087" w:rsidP="00EF1239">
      <w:pPr>
        <w:pStyle w:val="aa"/>
        <w:tabs>
          <w:tab w:val="num" w:pos="0"/>
          <w:tab w:val="left" w:leader="dot" w:pos="6390"/>
        </w:tabs>
        <w:ind w:left="0"/>
        <w:rPr>
          <w:szCs w:val="20"/>
        </w:rPr>
      </w:pPr>
      <w:r w:rsidRPr="00DB0BB1">
        <w:rPr>
          <w:szCs w:val="20"/>
        </w:rPr>
        <w:t xml:space="preserve">Минимальное количество допускаемых экипажей, </w:t>
      </w:r>
      <w:r w:rsidR="004314F6" w:rsidRPr="00DB0BB1">
        <w:rPr>
          <w:szCs w:val="20"/>
        </w:rPr>
        <w:t xml:space="preserve">при котором ралли состоится – </w:t>
      </w:r>
      <w:r w:rsidR="00236676" w:rsidRPr="00DB0BB1">
        <w:rPr>
          <w:szCs w:val="20"/>
        </w:rPr>
        <w:t>1</w:t>
      </w:r>
      <w:r w:rsidR="004314F6" w:rsidRPr="00DB0BB1">
        <w:rPr>
          <w:szCs w:val="20"/>
        </w:rPr>
        <w:t>0 (общее количество допускаемых экипажей).</w:t>
      </w:r>
      <w:r w:rsidRPr="00DB0BB1">
        <w:rPr>
          <w:szCs w:val="20"/>
        </w:rPr>
        <w:t xml:space="preserve"> </w:t>
      </w:r>
      <w:r w:rsidRPr="00476C14">
        <w:rPr>
          <w:color w:val="FF0000"/>
          <w:szCs w:val="20"/>
        </w:rPr>
        <w:t xml:space="preserve">Максимальное количество допускаемых экипажей – </w:t>
      </w:r>
      <w:r w:rsidR="00476C14" w:rsidRPr="00476C14">
        <w:rPr>
          <w:color w:val="FF0000"/>
          <w:szCs w:val="20"/>
        </w:rPr>
        <w:t>5</w:t>
      </w:r>
      <w:r w:rsidRPr="00476C14">
        <w:rPr>
          <w:color w:val="FF0000"/>
          <w:szCs w:val="20"/>
        </w:rPr>
        <w:t>0</w:t>
      </w:r>
      <w:r w:rsidRPr="00DB0BB1">
        <w:rPr>
          <w:szCs w:val="20"/>
        </w:rPr>
        <w:t>. Это количество может быть увеличено организатором, о чем будет объявлено дополнительно.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47" w:name="_Toc88138691"/>
      <w:bookmarkStart w:id="48" w:name="_Toc187498492"/>
      <w:r w:rsidRPr="00DB0BB1">
        <w:rPr>
          <w:szCs w:val="20"/>
        </w:rPr>
        <w:t>Регламентация шин</w:t>
      </w:r>
      <w:bookmarkEnd w:id="47"/>
      <w:bookmarkEnd w:id="48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iCs/>
          <w:szCs w:val="20"/>
          <w:lang w:eastAsia="ru-RU"/>
        </w:rPr>
      </w:pPr>
      <w:r w:rsidRPr="00DB0BB1">
        <w:rPr>
          <w:iCs/>
          <w:szCs w:val="20"/>
        </w:rPr>
        <w:t>Допускается применение только шин,</w:t>
      </w:r>
      <w:r w:rsidR="00FE2154">
        <w:rPr>
          <w:iCs/>
          <w:szCs w:val="20"/>
        </w:rPr>
        <w:t xml:space="preserve"> </w:t>
      </w:r>
      <w:r w:rsidR="00771954">
        <w:rPr>
          <w:iCs/>
          <w:szCs w:val="20"/>
        </w:rPr>
        <w:t>разрешенных для использования на</w:t>
      </w:r>
      <w:r w:rsidR="000513CD">
        <w:rPr>
          <w:iCs/>
          <w:szCs w:val="20"/>
        </w:rPr>
        <w:t xml:space="preserve"> дорог</w:t>
      </w:r>
      <w:r w:rsidR="00771954">
        <w:rPr>
          <w:iCs/>
          <w:szCs w:val="20"/>
        </w:rPr>
        <w:t>ах</w:t>
      </w:r>
      <w:r w:rsidR="000513CD">
        <w:rPr>
          <w:iCs/>
          <w:szCs w:val="20"/>
        </w:rPr>
        <w:t xml:space="preserve"> общего пользования</w:t>
      </w:r>
      <w:r w:rsidRPr="00DB0BB1">
        <w:rPr>
          <w:iCs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49" w:name="_ЗАЯВКИ_НА_УЧАСТИЕ"/>
      <w:bookmarkStart w:id="50" w:name="_Toc88138693"/>
      <w:bookmarkStart w:id="51" w:name="_Toc187498493"/>
      <w:bookmarkEnd w:id="49"/>
      <w:r w:rsidRPr="00DB0BB1">
        <w:rPr>
          <w:szCs w:val="20"/>
        </w:rPr>
        <w:t>ЗАЯВКИ НА УЧАСТИЕ</w:t>
      </w:r>
      <w:bookmarkEnd w:id="50"/>
      <w:r w:rsidRPr="00DB0BB1">
        <w:rPr>
          <w:szCs w:val="20"/>
        </w:rPr>
        <w:t>, СТРАХОВАНИЕ, ОТВЕТСТВЕННОСТЬ</w:t>
      </w:r>
      <w:bookmarkEnd w:id="51"/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ab/>
      </w:r>
      <w:bookmarkStart w:id="52" w:name="_Toc88138694"/>
      <w:bookmarkStart w:id="53" w:name="_Toc187498494"/>
      <w:r w:rsidRPr="00DB0BB1">
        <w:rPr>
          <w:szCs w:val="20"/>
        </w:rPr>
        <w:t xml:space="preserve">Срок </w:t>
      </w:r>
      <w:r w:rsidR="005869B7" w:rsidRPr="00DB0BB1">
        <w:rPr>
          <w:szCs w:val="20"/>
        </w:rPr>
        <w:t xml:space="preserve">приёма </w:t>
      </w:r>
      <w:r w:rsidRPr="00DB0BB1">
        <w:rPr>
          <w:szCs w:val="20"/>
        </w:rPr>
        <w:t>заявок на участие</w:t>
      </w:r>
      <w:bookmarkEnd w:id="52"/>
      <w:bookmarkEnd w:id="53"/>
    </w:p>
    <w:p w:rsidR="00491087" w:rsidRPr="00DB0BB1" w:rsidRDefault="00491087" w:rsidP="00EF1239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На</w:t>
      </w:r>
      <w:r w:rsidR="008E2E7E" w:rsidRPr="00DB0BB1">
        <w:rPr>
          <w:szCs w:val="20"/>
        </w:rPr>
        <w:t xml:space="preserve">чало </w:t>
      </w:r>
      <w:r w:rsidR="005869B7" w:rsidRPr="00DB0BB1">
        <w:rPr>
          <w:szCs w:val="20"/>
        </w:rPr>
        <w:t xml:space="preserve">приёма </w:t>
      </w:r>
      <w:r w:rsidR="008E2E7E" w:rsidRPr="00DB0BB1">
        <w:rPr>
          <w:szCs w:val="20"/>
        </w:rPr>
        <w:t>заявок на участие</w:t>
      </w:r>
      <w:r w:rsidR="008E2E7E" w:rsidRPr="00DB0BB1">
        <w:rPr>
          <w:szCs w:val="20"/>
        </w:rPr>
        <w:tab/>
        <w:t xml:space="preserve"> </w:t>
      </w:r>
      <w:r w:rsidR="00D7604F">
        <w:rPr>
          <w:szCs w:val="20"/>
        </w:rPr>
        <w:t>23</w:t>
      </w:r>
      <w:r w:rsidR="004314F6" w:rsidRPr="00DB0BB1">
        <w:rPr>
          <w:szCs w:val="20"/>
        </w:rPr>
        <w:t xml:space="preserve"> </w:t>
      </w:r>
      <w:r w:rsidR="00D7604F">
        <w:rPr>
          <w:szCs w:val="20"/>
        </w:rPr>
        <w:t>августа</w:t>
      </w:r>
      <w:r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Pr="00DB0BB1">
        <w:rPr>
          <w:szCs w:val="20"/>
        </w:rPr>
        <w:t xml:space="preserve"> года</w:t>
      </w:r>
    </w:p>
    <w:p w:rsidR="00491087" w:rsidRPr="00DB0BB1" w:rsidRDefault="00491087" w:rsidP="00EF1239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 xml:space="preserve">Окончание </w:t>
      </w:r>
      <w:r w:rsidR="005869B7" w:rsidRPr="00DB0BB1">
        <w:rPr>
          <w:szCs w:val="20"/>
        </w:rPr>
        <w:t xml:space="preserve">приёма </w:t>
      </w:r>
      <w:r w:rsidRPr="00DB0BB1">
        <w:rPr>
          <w:szCs w:val="20"/>
        </w:rPr>
        <w:t>заявок на участие</w:t>
      </w:r>
      <w:r w:rsidRPr="00DB0BB1">
        <w:rPr>
          <w:szCs w:val="20"/>
        </w:rPr>
        <w:tab/>
      </w:r>
      <w:r w:rsidR="008819D7" w:rsidRPr="00DB0BB1">
        <w:rPr>
          <w:szCs w:val="20"/>
        </w:rPr>
        <w:t xml:space="preserve"> </w:t>
      </w:r>
      <w:r w:rsidR="00BF1895" w:rsidRPr="00DB0BB1">
        <w:rPr>
          <w:szCs w:val="20"/>
        </w:rPr>
        <w:t>2</w:t>
      </w:r>
      <w:r w:rsidR="00D7604F">
        <w:rPr>
          <w:szCs w:val="20"/>
        </w:rPr>
        <w:t>5</w:t>
      </w:r>
      <w:r w:rsidR="007F140D" w:rsidRPr="00DB0BB1">
        <w:rPr>
          <w:szCs w:val="20"/>
        </w:rPr>
        <w:t xml:space="preserve"> </w:t>
      </w:r>
      <w:r w:rsidR="00541181">
        <w:rPr>
          <w:szCs w:val="20"/>
        </w:rPr>
        <w:t>октября</w:t>
      </w:r>
      <w:r w:rsidR="008819D7"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Pr="00DB0BB1">
        <w:rPr>
          <w:szCs w:val="20"/>
        </w:rPr>
        <w:t xml:space="preserve"> года, среда 21:00</w:t>
      </w:r>
    </w:p>
    <w:p w:rsidR="00491087" w:rsidRPr="00DB0BB1" w:rsidRDefault="00491087" w:rsidP="00EF1239">
      <w:pPr>
        <w:pStyle w:val="aa"/>
        <w:tabs>
          <w:tab w:val="num" w:pos="0"/>
          <w:tab w:val="right" w:leader="dot" w:pos="9630"/>
        </w:tabs>
        <w:ind w:left="0"/>
        <w:rPr>
          <w:i/>
          <w:szCs w:val="20"/>
        </w:rPr>
      </w:pPr>
      <w:r w:rsidRPr="00DB0BB1">
        <w:rPr>
          <w:szCs w:val="20"/>
        </w:rPr>
        <w:t xml:space="preserve">Окончание </w:t>
      </w:r>
      <w:r w:rsidR="005869B7" w:rsidRPr="00DB0BB1">
        <w:rPr>
          <w:szCs w:val="20"/>
        </w:rPr>
        <w:t xml:space="preserve">приёма </w:t>
      </w:r>
      <w:r w:rsidRPr="00DB0BB1">
        <w:rPr>
          <w:szCs w:val="20"/>
        </w:rPr>
        <w:t>сведений по 2-му водителю</w:t>
      </w:r>
      <w:r w:rsidRPr="00DB0BB1">
        <w:rPr>
          <w:szCs w:val="20"/>
        </w:rPr>
        <w:tab/>
      </w:r>
      <w:r w:rsidR="00BF1895" w:rsidRPr="00DB0BB1">
        <w:rPr>
          <w:szCs w:val="20"/>
        </w:rPr>
        <w:t>2</w:t>
      </w:r>
      <w:r w:rsidR="00D7604F">
        <w:rPr>
          <w:szCs w:val="20"/>
        </w:rPr>
        <w:t>8</w:t>
      </w:r>
      <w:r w:rsidR="00476C14">
        <w:rPr>
          <w:szCs w:val="20"/>
        </w:rPr>
        <w:t xml:space="preserve"> </w:t>
      </w:r>
      <w:r w:rsidR="00541181">
        <w:rPr>
          <w:szCs w:val="20"/>
        </w:rPr>
        <w:t>октября</w:t>
      </w:r>
      <w:r w:rsidR="00703B4C"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Pr="00DB0BB1">
        <w:rPr>
          <w:szCs w:val="20"/>
        </w:rPr>
        <w:t xml:space="preserve"> года, суббота </w:t>
      </w:r>
      <w:r w:rsidR="00D7604F">
        <w:rPr>
          <w:szCs w:val="20"/>
        </w:rPr>
        <w:t>6</w:t>
      </w:r>
      <w:r w:rsidRPr="00DB0BB1">
        <w:rPr>
          <w:szCs w:val="20"/>
        </w:rPr>
        <w:t>:00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54" w:name="_Процедура_подачи_заявок"/>
      <w:bookmarkStart w:id="55" w:name="_Toc88138695"/>
      <w:bookmarkStart w:id="56" w:name="_Toc187498495"/>
      <w:bookmarkEnd w:id="54"/>
      <w:r w:rsidRPr="00DB0BB1">
        <w:rPr>
          <w:szCs w:val="20"/>
        </w:rPr>
        <w:lastRenderedPageBreak/>
        <w:t>Процедура подачи заявок на участие</w:t>
      </w:r>
      <w:bookmarkEnd w:id="55"/>
      <w:r w:rsidRPr="00DB0BB1">
        <w:rPr>
          <w:szCs w:val="20"/>
        </w:rPr>
        <w:t>, суммы заявочных взносов, оплата</w:t>
      </w:r>
      <w:bookmarkEnd w:id="56"/>
    </w:p>
    <w:p w:rsidR="00491087" w:rsidRPr="00DB0BB1" w:rsidRDefault="00CE19E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>Заявка</w:t>
      </w:r>
      <w:r w:rsidR="007B76FE" w:rsidRPr="00DB0BB1">
        <w:rPr>
          <w:szCs w:val="20"/>
        </w:rPr>
        <w:t>,</w:t>
      </w:r>
      <w:r w:rsidRPr="00DB0BB1">
        <w:rPr>
          <w:szCs w:val="20"/>
        </w:rPr>
        <w:t xml:space="preserve"> не сопровождаемая стартовым взносом</w:t>
      </w:r>
      <w:r w:rsidR="007B76FE" w:rsidRPr="00DB0BB1">
        <w:rPr>
          <w:szCs w:val="20"/>
        </w:rPr>
        <w:t>,</w:t>
      </w:r>
      <w:r w:rsidRPr="00DB0BB1">
        <w:rPr>
          <w:szCs w:val="20"/>
        </w:rPr>
        <w:t xml:space="preserve"> считается предварительной. Сумма оплаты рассчитывается исходя из </w:t>
      </w:r>
      <w:r w:rsidRPr="000513CD">
        <w:rPr>
          <w:b/>
          <w:szCs w:val="20"/>
        </w:rPr>
        <w:t>ДАТЫ ОПЛАТЫ</w:t>
      </w:r>
      <w:r w:rsidRPr="00DB0BB1">
        <w:rPr>
          <w:szCs w:val="20"/>
        </w:rPr>
        <w:t xml:space="preserve"> заявки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 xml:space="preserve">Заявочная форма </w:t>
      </w:r>
      <w:r w:rsidR="00CE19E7" w:rsidRPr="00DB0BB1">
        <w:rPr>
          <w:szCs w:val="20"/>
        </w:rPr>
        <w:t xml:space="preserve">публикуется на сайте </w:t>
      </w:r>
      <w:r w:rsidR="00CE19E7" w:rsidRPr="00DB0BB1">
        <w:rPr>
          <w:szCs w:val="20"/>
          <w:lang w:val="en-US"/>
        </w:rPr>
        <w:t>www</w:t>
      </w:r>
      <w:r w:rsidR="00CE19E7" w:rsidRPr="00DB0BB1">
        <w:rPr>
          <w:szCs w:val="20"/>
        </w:rPr>
        <w:t>.</w:t>
      </w:r>
      <w:r w:rsidR="00CE19E7" w:rsidRPr="00DB0BB1">
        <w:rPr>
          <w:szCs w:val="20"/>
          <w:lang w:val="en-US"/>
        </w:rPr>
        <w:t>pro</w:t>
      </w:r>
      <w:r w:rsidR="00CE19E7" w:rsidRPr="00DB0BB1">
        <w:rPr>
          <w:szCs w:val="20"/>
        </w:rPr>
        <w:t>-</w:t>
      </w:r>
      <w:r w:rsidR="00CE19E7" w:rsidRPr="00DB0BB1">
        <w:rPr>
          <w:szCs w:val="20"/>
          <w:lang w:val="en-US"/>
        </w:rPr>
        <w:t>x</w:t>
      </w:r>
      <w:r w:rsidR="00CE19E7" w:rsidRPr="00DB0BB1">
        <w:rPr>
          <w:szCs w:val="20"/>
        </w:rPr>
        <w:t>.</w:t>
      </w:r>
      <w:r w:rsidR="00CE19E7" w:rsidRPr="00DB0BB1">
        <w:rPr>
          <w:szCs w:val="20"/>
          <w:lang w:val="en-US"/>
        </w:rPr>
        <w:t>pro</w:t>
      </w:r>
      <w:r w:rsidRPr="00DB0BB1">
        <w:rPr>
          <w:szCs w:val="20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 xml:space="preserve">Любой участник, отвечающий требованиям, указанным в пункте </w:t>
      </w:r>
      <w:fldSimple w:instr=" REF _Ref87624528 \r \h  \* MERGEFORMAT ">
        <w:r w:rsidR="00A340CE" w:rsidRPr="00DB0BB1">
          <w:rPr>
            <w:szCs w:val="20"/>
          </w:rPr>
          <w:t>3.1</w:t>
        </w:r>
      </w:fldSimple>
      <w:r w:rsidRPr="00DB0BB1">
        <w:rPr>
          <w:szCs w:val="20"/>
        </w:rPr>
        <w:t xml:space="preserve"> настоящего Регламента, и желающий принять участие в ралли, должен</w:t>
      </w:r>
      <w:r w:rsidR="00C44791" w:rsidRPr="00DB0BB1">
        <w:rPr>
          <w:szCs w:val="20"/>
        </w:rPr>
        <w:t xml:space="preserve"> заполнить специальную форму на сайте </w:t>
      </w:r>
      <w:r w:rsidR="006F38EC" w:rsidRPr="00DB0BB1">
        <w:rPr>
          <w:szCs w:val="20"/>
          <w:lang w:val="en-US"/>
        </w:rPr>
        <w:t>www</w:t>
      </w:r>
      <w:r w:rsidR="006F38EC" w:rsidRPr="00DB0BB1">
        <w:rPr>
          <w:szCs w:val="20"/>
        </w:rPr>
        <w:t>.</w:t>
      </w:r>
      <w:r w:rsidR="006F38EC" w:rsidRPr="00DB0BB1">
        <w:rPr>
          <w:szCs w:val="20"/>
          <w:lang w:val="en-US"/>
        </w:rPr>
        <w:t>pro</w:t>
      </w:r>
      <w:r w:rsidR="006F38EC" w:rsidRPr="00DB0BB1">
        <w:rPr>
          <w:szCs w:val="20"/>
        </w:rPr>
        <w:t>-</w:t>
      </w:r>
      <w:r w:rsidR="006F38EC" w:rsidRPr="00DB0BB1">
        <w:rPr>
          <w:szCs w:val="20"/>
          <w:lang w:val="en-US"/>
        </w:rPr>
        <w:t>x</w:t>
      </w:r>
      <w:r w:rsidR="006F38EC" w:rsidRPr="00DB0BB1">
        <w:rPr>
          <w:szCs w:val="20"/>
        </w:rPr>
        <w:t>.</w:t>
      </w:r>
      <w:r w:rsidR="006F38EC" w:rsidRPr="00DB0BB1">
        <w:rPr>
          <w:szCs w:val="20"/>
          <w:lang w:val="en-US"/>
        </w:rPr>
        <w:t>pro</w:t>
      </w:r>
      <w:r w:rsidR="00747E7B" w:rsidRPr="00DB0BB1">
        <w:rPr>
          <w:szCs w:val="20"/>
        </w:rPr>
        <w:t xml:space="preserve"> в течение</w:t>
      </w:r>
      <w:r w:rsidRPr="00DB0BB1">
        <w:rPr>
          <w:szCs w:val="20"/>
        </w:rPr>
        <w:t xml:space="preserve"> срока </w:t>
      </w:r>
      <w:r w:rsidR="005869B7" w:rsidRPr="00DB0BB1">
        <w:rPr>
          <w:szCs w:val="20"/>
        </w:rPr>
        <w:t xml:space="preserve">приёма </w:t>
      </w:r>
      <w:r w:rsidRPr="00DB0BB1">
        <w:rPr>
          <w:szCs w:val="20"/>
        </w:rPr>
        <w:t>заявок</w:t>
      </w:r>
      <w:bookmarkStart w:id="57" w:name="_Hlt88134728"/>
      <w:bookmarkEnd w:id="57"/>
      <w:r w:rsidR="00C44791" w:rsidRPr="00DB0BB1">
        <w:rPr>
          <w:szCs w:val="20"/>
        </w:rPr>
        <w:t xml:space="preserve"> (но не позже чем </w:t>
      </w:r>
      <w:r w:rsidR="000513CD">
        <w:rPr>
          <w:szCs w:val="20"/>
        </w:rPr>
        <w:t>на</w:t>
      </w:r>
      <w:r w:rsidR="00C44791" w:rsidRPr="00DB0BB1">
        <w:rPr>
          <w:szCs w:val="20"/>
        </w:rPr>
        <w:t xml:space="preserve"> Административной проверк</w:t>
      </w:r>
      <w:r w:rsidR="000513CD">
        <w:rPr>
          <w:szCs w:val="20"/>
        </w:rPr>
        <w:t>е</w:t>
      </w:r>
      <w:r w:rsidR="00C44791" w:rsidRPr="00DB0BB1">
        <w:rPr>
          <w:szCs w:val="20"/>
        </w:rPr>
        <w:t>).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 xml:space="preserve">Оригинал </w:t>
      </w:r>
      <w:r w:rsidR="00C44791" w:rsidRPr="00DB0BB1">
        <w:rPr>
          <w:szCs w:val="20"/>
        </w:rPr>
        <w:t xml:space="preserve">Заявочной формы </w:t>
      </w:r>
      <w:r w:rsidRPr="00DB0BB1">
        <w:rPr>
          <w:szCs w:val="20"/>
        </w:rPr>
        <w:t xml:space="preserve">должен быть предоставлен </w:t>
      </w:r>
      <w:r w:rsidR="00747E7B" w:rsidRPr="00DB0BB1">
        <w:rPr>
          <w:szCs w:val="20"/>
        </w:rPr>
        <w:t xml:space="preserve">в секретариат </w:t>
      </w:r>
      <w:r w:rsidR="00C44791" w:rsidRPr="00DB0BB1">
        <w:rPr>
          <w:szCs w:val="20"/>
        </w:rPr>
        <w:t>соревнования</w:t>
      </w:r>
      <w:r w:rsidRPr="00DB0BB1">
        <w:rPr>
          <w:szCs w:val="20"/>
        </w:rPr>
        <w:t xml:space="preserve"> во время административных проверок.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>Суммы заявочных взносов составляют:</w:t>
      </w:r>
    </w:p>
    <w:p w:rsidR="00491087" w:rsidRDefault="00CE19E7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proofErr w:type="gramStart"/>
      <w:r w:rsidRPr="00DB0BB1">
        <w:rPr>
          <w:szCs w:val="20"/>
        </w:rPr>
        <w:t>90</w:t>
      </w:r>
      <w:r w:rsidR="00A66D1E" w:rsidRPr="00DB0BB1">
        <w:rPr>
          <w:szCs w:val="20"/>
        </w:rPr>
        <w:t>00</w:t>
      </w:r>
      <w:r w:rsidR="00491087" w:rsidRPr="00DB0BB1">
        <w:rPr>
          <w:szCs w:val="20"/>
        </w:rPr>
        <w:t xml:space="preserve"> </w:t>
      </w:r>
      <w:r w:rsidR="00491087" w:rsidRPr="00DB0BB1">
        <w:rPr>
          <w:szCs w:val="20"/>
        </w:rPr>
        <w:tab/>
        <w:t>рублей за каждый экипаж,</w:t>
      </w:r>
      <w:r w:rsidR="00592C35" w:rsidRPr="00DB0BB1">
        <w:rPr>
          <w:szCs w:val="20"/>
        </w:rPr>
        <w:t xml:space="preserve"> заявленный в </w:t>
      </w:r>
      <w:r w:rsidR="000513CD">
        <w:rPr>
          <w:szCs w:val="20"/>
        </w:rPr>
        <w:t xml:space="preserve">любой </w:t>
      </w:r>
      <w:r w:rsidR="005869B7">
        <w:rPr>
          <w:szCs w:val="20"/>
        </w:rPr>
        <w:t>зачёт</w:t>
      </w:r>
      <w:r w:rsidR="007B76FE" w:rsidRPr="00DB0BB1">
        <w:rPr>
          <w:szCs w:val="20"/>
        </w:rPr>
        <w:t>,</w:t>
      </w:r>
      <w:r w:rsidR="00592C35" w:rsidRPr="00DB0BB1">
        <w:rPr>
          <w:szCs w:val="20"/>
        </w:rPr>
        <w:t xml:space="preserve"> </w:t>
      </w:r>
      <w:r w:rsidR="00491087" w:rsidRPr="00DB0BB1">
        <w:rPr>
          <w:szCs w:val="20"/>
        </w:rPr>
        <w:t>при условии согласия участника на размещение необязательной рекламы, предложенной организатором</w:t>
      </w:r>
      <w:r w:rsidR="007B76FE" w:rsidRPr="00DB0BB1">
        <w:rPr>
          <w:szCs w:val="20"/>
        </w:rPr>
        <w:t>,</w:t>
      </w:r>
      <w:r w:rsidR="006F38EC" w:rsidRPr="00DB0BB1">
        <w:rPr>
          <w:szCs w:val="20"/>
        </w:rPr>
        <w:t xml:space="preserve"> при подаче и оплате заявки до </w:t>
      </w:r>
      <w:r w:rsidR="00D7604F">
        <w:rPr>
          <w:szCs w:val="20"/>
        </w:rPr>
        <w:t>20</w:t>
      </w:r>
      <w:r w:rsidR="004C7482">
        <w:rPr>
          <w:szCs w:val="20"/>
        </w:rPr>
        <w:t xml:space="preserve"> </w:t>
      </w:r>
      <w:r w:rsidR="00D7604F">
        <w:rPr>
          <w:szCs w:val="20"/>
        </w:rPr>
        <w:t>сентября</w:t>
      </w:r>
      <w:r w:rsidR="006F38EC" w:rsidRPr="00DB0BB1">
        <w:rPr>
          <w:szCs w:val="20"/>
        </w:rPr>
        <w:t xml:space="preserve"> </w:t>
      </w:r>
      <w:r w:rsidR="00D7604F">
        <w:rPr>
          <w:szCs w:val="20"/>
        </w:rPr>
        <w:t>2017</w:t>
      </w:r>
      <w:r w:rsidR="006F38EC" w:rsidRPr="00DB0BB1">
        <w:rPr>
          <w:szCs w:val="20"/>
        </w:rPr>
        <w:t xml:space="preserve"> г</w:t>
      </w:r>
      <w:r w:rsidR="005869B7" w:rsidRPr="00DB0BB1">
        <w:rPr>
          <w:szCs w:val="20"/>
        </w:rPr>
        <w:t>.;</w:t>
      </w:r>
      <w:r w:rsidR="006F38EC" w:rsidRPr="00DB0BB1">
        <w:rPr>
          <w:szCs w:val="20"/>
        </w:rPr>
        <w:t xml:space="preserve"> </w:t>
      </w:r>
      <w:r w:rsidRPr="00DB0BB1">
        <w:rPr>
          <w:szCs w:val="20"/>
        </w:rPr>
        <w:t>1</w:t>
      </w:r>
      <w:r w:rsidR="004C7482">
        <w:rPr>
          <w:szCs w:val="20"/>
        </w:rPr>
        <w:t>1</w:t>
      </w:r>
      <w:r w:rsidRPr="00DB0BB1">
        <w:rPr>
          <w:szCs w:val="20"/>
        </w:rPr>
        <w:t xml:space="preserve"> 000 </w:t>
      </w:r>
      <w:proofErr w:type="spellStart"/>
      <w:r w:rsidRPr="00DB0BB1">
        <w:rPr>
          <w:szCs w:val="20"/>
        </w:rPr>
        <w:t>руб</w:t>
      </w:r>
      <w:proofErr w:type="spellEnd"/>
      <w:r w:rsidRPr="00DB0BB1">
        <w:rPr>
          <w:szCs w:val="20"/>
        </w:rPr>
        <w:t xml:space="preserve"> при подаче и оплате заявки с </w:t>
      </w:r>
      <w:r w:rsidR="00D7604F">
        <w:rPr>
          <w:szCs w:val="20"/>
        </w:rPr>
        <w:t>2</w:t>
      </w:r>
      <w:r w:rsidR="004C7482">
        <w:rPr>
          <w:szCs w:val="20"/>
        </w:rPr>
        <w:t>1</w:t>
      </w:r>
      <w:r w:rsidRPr="00DB0BB1">
        <w:rPr>
          <w:szCs w:val="20"/>
        </w:rPr>
        <w:t xml:space="preserve"> </w:t>
      </w:r>
      <w:r w:rsidR="00D7604F">
        <w:rPr>
          <w:szCs w:val="20"/>
        </w:rPr>
        <w:t>сентября</w:t>
      </w:r>
      <w:r w:rsidRPr="00DB0BB1">
        <w:rPr>
          <w:szCs w:val="20"/>
        </w:rPr>
        <w:t xml:space="preserve"> </w:t>
      </w:r>
      <w:r w:rsidR="00D7604F">
        <w:rPr>
          <w:szCs w:val="20"/>
        </w:rPr>
        <w:t>2017</w:t>
      </w:r>
      <w:r w:rsidRPr="00DB0BB1">
        <w:rPr>
          <w:szCs w:val="20"/>
        </w:rPr>
        <w:t xml:space="preserve"> года по </w:t>
      </w:r>
      <w:r w:rsidR="0060523B">
        <w:rPr>
          <w:szCs w:val="20"/>
        </w:rPr>
        <w:t>2</w:t>
      </w:r>
      <w:r w:rsidR="00D7604F">
        <w:rPr>
          <w:szCs w:val="20"/>
        </w:rPr>
        <w:t>2</w:t>
      </w:r>
      <w:r w:rsidR="007F140D" w:rsidRPr="00DB0BB1">
        <w:rPr>
          <w:szCs w:val="20"/>
        </w:rPr>
        <w:t xml:space="preserve"> </w:t>
      </w:r>
      <w:r w:rsidR="00541181">
        <w:rPr>
          <w:szCs w:val="20"/>
        </w:rPr>
        <w:t>октября</w:t>
      </w:r>
      <w:r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Pr="00DB0BB1">
        <w:rPr>
          <w:szCs w:val="20"/>
        </w:rPr>
        <w:t xml:space="preserve"> года </w:t>
      </w:r>
      <w:r w:rsidR="006F38EC" w:rsidRPr="00DB0BB1">
        <w:rPr>
          <w:szCs w:val="20"/>
        </w:rPr>
        <w:t xml:space="preserve">и </w:t>
      </w:r>
      <w:r w:rsidRPr="00DB0BB1">
        <w:rPr>
          <w:szCs w:val="20"/>
        </w:rPr>
        <w:t>1</w:t>
      </w:r>
      <w:r w:rsidR="004C7482">
        <w:rPr>
          <w:szCs w:val="20"/>
        </w:rPr>
        <w:t>3</w:t>
      </w:r>
      <w:r w:rsidRPr="00DB0BB1">
        <w:rPr>
          <w:szCs w:val="20"/>
        </w:rPr>
        <w:t xml:space="preserve"> </w:t>
      </w:r>
      <w:r w:rsidR="006F38EC" w:rsidRPr="00DB0BB1">
        <w:rPr>
          <w:szCs w:val="20"/>
        </w:rPr>
        <w:t xml:space="preserve">000 </w:t>
      </w:r>
      <w:proofErr w:type="spellStart"/>
      <w:r w:rsidR="006F38EC" w:rsidRPr="00DB0BB1">
        <w:rPr>
          <w:szCs w:val="20"/>
        </w:rPr>
        <w:t>руб</w:t>
      </w:r>
      <w:proofErr w:type="spellEnd"/>
      <w:r w:rsidR="006F38EC" w:rsidRPr="00DB0BB1">
        <w:rPr>
          <w:szCs w:val="20"/>
        </w:rPr>
        <w:t xml:space="preserve"> при подаче и оплате заявки с </w:t>
      </w:r>
      <w:r w:rsidR="0060523B">
        <w:rPr>
          <w:szCs w:val="20"/>
        </w:rPr>
        <w:t>2</w:t>
      </w:r>
      <w:r w:rsidR="00D7604F">
        <w:rPr>
          <w:szCs w:val="20"/>
        </w:rPr>
        <w:t>3</w:t>
      </w:r>
      <w:r w:rsidR="000513CD">
        <w:rPr>
          <w:szCs w:val="20"/>
        </w:rPr>
        <w:t xml:space="preserve"> </w:t>
      </w:r>
      <w:r w:rsidR="00BF1895" w:rsidRPr="00DB0BB1">
        <w:rPr>
          <w:szCs w:val="20"/>
        </w:rPr>
        <w:t>по 2</w:t>
      </w:r>
      <w:r w:rsidR="00D7604F">
        <w:rPr>
          <w:szCs w:val="20"/>
        </w:rPr>
        <w:t>5</w:t>
      </w:r>
      <w:proofErr w:type="gramEnd"/>
      <w:r w:rsidR="007F140D" w:rsidRPr="00DB0BB1">
        <w:rPr>
          <w:szCs w:val="20"/>
        </w:rPr>
        <w:t xml:space="preserve"> </w:t>
      </w:r>
      <w:r w:rsidR="00541181">
        <w:rPr>
          <w:szCs w:val="20"/>
        </w:rPr>
        <w:t>октября</w:t>
      </w:r>
      <w:r w:rsidR="00BF1895" w:rsidRPr="00DB0BB1">
        <w:rPr>
          <w:szCs w:val="20"/>
        </w:rPr>
        <w:t xml:space="preserve"> </w:t>
      </w:r>
      <w:r w:rsidR="006F38EC"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="006F38EC" w:rsidRPr="00DB0BB1">
        <w:rPr>
          <w:szCs w:val="20"/>
        </w:rPr>
        <w:t xml:space="preserve"> г.</w:t>
      </w:r>
      <w:r w:rsidR="00476C14">
        <w:rPr>
          <w:szCs w:val="20"/>
        </w:rPr>
        <w:t xml:space="preserve"> </w:t>
      </w:r>
      <w:r w:rsidR="00476C14" w:rsidRPr="00476C14">
        <w:rPr>
          <w:color w:val="FF0000"/>
          <w:szCs w:val="20"/>
        </w:rPr>
        <w:t xml:space="preserve">Сумма дифференцируется ПО ДАТЕ ОПЛАТЫ, А </w:t>
      </w:r>
      <w:proofErr w:type="gramStart"/>
      <w:r w:rsidR="00476C14" w:rsidRPr="00476C14">
        <w:rPr>
          <w:color w:val="FF0000"/>
          <w:szCs w:val="20"/>
        </w:rPr>
        <w:t>НЕ ПОДАЧИ</w:t>
      </w:r>
      <w:proofErr w:type="gramEnd"/>
      <w:r w:rsidR="00476C14" w:rsidRPr="00476C14">
        <w:rPr>
          <w:color w:val="FF0000"/>
          <w:szCs w:val="20"/>
        </w:rPr>
        <w:t xml:space="preserve"> ЗАЯВКИ</w:t>
      </w:r>
      <w:r w:rsidR="00491087" w:rsidRPr="00DB0BB1">
        <w:rPr>
          <w:szCs w:val="20"/>
        </w:rPr>
        <w:t>;</w:t>
      </w:r>
    </w:p>
    <w:p w:rsidR="0053291A" w:rsidRPr="0053291A" w:rsidRDefault="0053291A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 xml:space="preserve">5000 рублей за экипаж </w:t>
      </w:r>
      <w:r w:rsidRPr="0053291A">
        <w:rPr>
          <w:b/>
          <w:szCs w:val="20"/>
        </w:rPr>
        <w:t xml:space="preserve">все члены </w:t>
      </w:r>
      <w:r w:rsidR="00771954">
        <w:rPr>
          <w:b/>
          <w:szCs w:val="20"/>
        </w:rPr>
        <w:t xml:space="preserve">и пассажиры </w:t>
      </w:r>
      <w:r w:rsidRPr="0053291A">
        <w:rPr>
          <w:b/>
          <w:szCs w:val="20"/>
        </w:rPr>
        <w:t>которого</w:t>
      </w:r>
      <w:r>
        <w:rPr>
          <w:b/>
          <w:szCs w:val="20"/>
        </w:rPr>
        <w:t xml:space="preserve"> никогда не участвовали в ралли, проводимых </w:t>
      </w:r>
      <w:r>
        <w:rPr>
          <w:b/>
          <w:szCs w:val="20"/>
          <w:lang w:val="en-US"/>
        </w:rPr>
        <w:t>PRO</w:t>
      </w:r>
      <w:r w:rsidRPr="0053291A">
        <w:rPr>
          <w:b/>
          <w:szCs w:val="20"/>
        </w:rPr>
        <w:t>-</w:t>
      </w:r>
      <w:r>
        <w:rPr>
          <w:b/>
          <w:szCs w:val="20"/>
          <w:lang w:val="en-US"/>
        </w:rPr>
        <w:t>X</w:t>
      </w:r>
      <w:r>
        <w:rPr>
          <w:szCs w:val="20"/>
        </w:rPr>
        <w:t xml:space="preserve">, </w:t>
      </w:r>
      <w:r w:rsidRPr="00DB0BB1">
        <w:rPr>
          <w:szCs w:val="20"/>
        </w:rPr>
        <w:t xml:space="preserve">при условии согласия участника на размещение необязательной рекламы, предложенной организатором, при подаче и оплате заявки до </w:t>
      </w:r>
      <w:r>
        <w:rPr>
          <w:szCs w:val="20"/>
        </w:rPr>
        <w:t>1</w:t>
      </w:r>
      <w:r w:rsidRPr="00DB0BB1">
        <w:rPr>
          <w:szCs w:val="20"/>
        </w:rPr>
        <w:t xml:space="preserve"> </w:t>
      </w:r>
      <w:r w:rsidR="00541181">
        <w:rPr>
          <w:szCs w:val="20"/>
        </w:rPr>
        <w:t>октября</w:t>
      </w:r>
      <w:r w:rsidRPr="00DB0BB1">
        <w:rPr>
          <w:szCs w:val="20"/>
        </w:rPr>
        <w:t xml:space="preserve"> </w:t>
      </w:r>
      <w:r w:rsidR="00E511C1">
        <w:rPr>
          <w:szCs w:val="20"/>
        </w:rPr>
        <w:t>2017</w:t>
      </w:r>
      <w:r w:rsidRPr="00DB0BB1">
        <w:rPr>
          <w:szCs w:val="20"/>
        </w:rPr>
        <w:t xml:space="preserve"> г.</w:t>
      </w:r>
      <w:r w:rsidR="009913A8">
        <w:rPr>
          <w:szCs w:val="20"/>
        </w:rPr>
        <w:t xml:space="preserve"> В этом случае в заявке должен быть указан полный список заявленного экипажа и пассажиров, изменение которог</w:t>
      </w:r>
      <w:proofErr w:type="gramStart"/>
      <w:r w:rsidR="009913A8">
        <w:rPr>
          <w:szCs w:val="20"/>
        </w:rPr>
        <w:t>о(</w:t>
      </w:r>
      <w:proofErr w:type="gramEnd"/>
      <w:r w:rsidR="009913A8">
        <w:rPr>
          <w:szCs w:val="20"/>
        </w:rPr>
        <w:t>кроме уменьшения количества) допускается только при условии доплаты в размере 6000 руб.</w:t>
      </w:r>
      <w:r>
        <w:rPr>
          <w:szCs w:val="20"/>
        </w:rPr>
        <w:t xml:space="preserve"> </w:t>
      </w:r>
      <w:r w:rsidRPr="0053291A">
        <w:rPr>
          <w:b/>
          <w:szCs w:val="20"/>
        </w:rPr>
        <w:t>Другие скидки не распространяются!!!</w:t>
      </w:r>
      <w:r>
        <w:rPr>
          <w:szCs w:val="20"/>
        </w:rPr>
        <w:t xml:space="preserve"> </w:t>
      </w:r>
    </w:p>
    <w:p w:rsidR="00C063FE" w:rsidRDefault="00C063FE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rFonts w:ascii="Calibri" w:hAnsi="Calibri"/>
          <w:b/>
          <w:sz w:val="22"/>
        </w:rPr>
        <w:t>Для э</w:t>
      </w:r>
      <w:r w:rsidRPr="000C19BF">
        <w:rPr>
          <w:rFonts w:ascii="Calibri" w:hAnsi="Calibri"/>
          <w:b/>
          <w:sz w:val="22"/>
        </w:rPr>
        <w:t>кипаж</w:t>
      </w:r>
      <w:r>
        <w:rPr>
          <w:rFonts w:ascii="Calibri" w:hAnsi="Calibri"/>
          <w:b/>
          <w:sz w:val="22"/>
        </w:rPr>
        <w:t>ей</w:t>
      </w:r>
      <w:r w:rsidRPr="000C19BF">
        <w:rPr>
          <w:rFonts w:ascii="Calibri" w:hAnsi="Calibri"/>
          <w:sz w:val="22"/>
        </w:rPr>
        <w:t>, прибывши</w:t>
      </w:r>
      <w:r>
        <w:rPr>
          <w:rFonts w:ascii="Calibri" w:hAnsi="Calibri"/>
          <w:sz w:val="22"/>
        </w:rPr>
        <w:t>х</w:t>
      </w:r>
      <w:r w:rsidRPr="000C19BF">
        <w:rPr>
          <w:rFonts w:ascii="Calibri" w:hAnsi="Calibri"/>
          <w:sz w:val="22"/>
        </w:rPr>
        <w:t xml:space="preserve">  для участия в соревновании из местности, расположенной более чем за </w:t>
      </w:r>
      <w:r>
        <w:rPr>
          <w:rFonts w:ascii="Calibri" w:hAnsi="Calibri"/>
          <w:sz w:val="22"/>
        </w:rPr>
        <w:t>4</w:t>
      </w:r>
      <w:r w:rsidRPr="000C19BF">
        <w:rPr>
          <w:rFonts w:ascii="Calibri" w:hAnsi="Calibri"/>
          <w:sz w:val="22"/>
        </w:rPr>
        <w:t xml:space="preserve">00 километров от  </w:t>
      </w:r>
      <w:proofErr w:type="gramStart"/>
      <w:r>
        <w:rPr>
          <w:rFonts w:ascii="Calibri" w:hAnsi="Calibri"/>
          <w:sz w:val="22"/>
        </w:rPr>
        <w:t>г</w:t>
      </w:r>
      <w:proofErr w:type="gramEnd"/>
      <w:r>
        <w:rPr>
          <w:rFonts w:ascii="Calibri" w:hAnsi="Calibri"/>
          <w:sz w:val="22"/>
        </w:rPr>
        <w:t>. Москвы</w:t>
      </w:r>
      <w:r w:rsidRPr="000C19BF">
        <w:rPr>
          <w:rFonts w:ascii="Calibri" w:hAnsi="Calibri"/>
          <w:sz w:val="22"/>
        </w:rPr>
        <w:t xml:space="preserve">  - скидка </w:t>
      </w:r>
      <w:r w:rsidRPr="000C19BF">
        <w:rPr>
          <w:rFonts w:ascii="Calibri" w:hAnsi="Calibri"/>
          <w:b/>
          <w:sz w:val="22"/>
        </w:rPr>
        <w:t>30%</w:t>
      </w:r>
      <w:r w:rsidRPr="000C19BF">
        <w:rPr>
          <w:rFonts w:ascii="Calibri" w:hAnsi="Calibri"/>
          <w:sz w:val="22"/>
        </w:rPr>
        <w:t xml:space="preserve"> от </w:t>
      </w:r>
      <w:r w:rsidR="00EA67E7">
        <w:rPr>
          <w:rFonts w:ascii="Calibri" w:hAnsi="Calibri"/>
          <w:sz w:val="22"/>
        </w:rPr>
        <w:t>размера взноса</w:t>
      </w:r>
      <w:r>
        <w:rPr>
          <w:rFonts w:ascii="Calibri" w:hAnsi="Calibri"/>
          <w:sz w:val="22"/>
        </w:rPr>
        <w:t>.</w:t>
      </w:r>
      <w:r w:rsidRPr="00DB0BB1">
        <w:rPr>
          <w:szCs w:val="20"/>
        </w:rPr>
        <w:t xml:space="preserve"> </w:t>
      </w:r>
    </w:p>
    <w:p w:rsidR="006F38EC" w:rsidRPr="00DB0BB1" w:rsidRDefault="00BF1895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1</w:t>
      </w:r>
      <w:r w:rsidR="004170DC">
        <w:rPr>
          <w:szCs w:val="20"/>
        </w:rPr>
        <w:t>2</w:t>
      </w:r>
      <w:r w:rsidR="00A66D1E" w:rsidRPr="00DB0BB1">
        <w:rPr>
          <w:szCs w:val="20"/>
        </w:rPr>
        <w:t>00</w:t>
      </w:r>
      <w:r w:rsidR="006F38EC" w:rsidRPr="00DB0BB1">
        <w:rPr>
          <w:szCs w:val="20"/>
        </w:rPr>
        <w:t xml:space="preserve"> рублей </w:t>
      </w:r>
      <w:r w:rsidR="004170DC" w:rsidRPr="00DB0BB1">
        <w:rPr>
          <w:szCs w:val="20"/>
        </w:rPr>
        <w:t xml:space="preserve">при подаче и оплате заявки до </w:t>
      </w:r>
      <w:r w:rsidR="00D7604F">
        <w:rPr>
          <w:szCs w:val="20"/>
        </w:rPr>
        <w:t>2</w:t>
      </w:r>
      <w:r w:rsidR="004C7482">
        <w:rPr>
          <w:szCs w:val="20"/>
        </w:rPr>
        <w:t>0</w:t>
      </w:r>
      <w:r w:rsidR="004170DC" w:rsidRPr="00DB0BB1">
        <w:rPr>
          <w:szCs w:val="20"/>
        </w:rPr>
        <w:t xml:space="preserve"> </w:t>
      </w:r>
      <w:r w:rsidR="00D7604F">
        <w:rPr>
          <w:szCs w:val="20"/>
        </w:rPr>
        <w:t>сентября</w:t>
      </w:r>
      <w:r w:rsidR="004170DC" w:rsidRPr="00DB0BB1">
        <w:rPr>
          <w:szCs w:val="20"/>
        </w:rPr>
        <w:t xml:space="preserve"> </w:t>
      </w:r>
      <w:r w:rsidR="00D7604F">
        <w:rPr>
          <w:szCs w:val="20"/>
        </w:rPr>
        <w:t>2017</w:t>
      </w:r>
      <w:r w:rsidR="004170DC" w:rsidRPr="00DB0BB1">
        <w:rPr>
          <w:szCs w:val="20"/>
        </w:rPr>
        <w:t xml:space="preserve"> г.</w:t>
      </w:r>
      <w:r w:rsidR="00CB267D">
        <w:rPr>
          <w:szCs w:val="20"/>
        </w:rPr>
        <w:t xml:space="preserve"> и 1500 рублей после </w:t>
      </w:r>
      <w:r w:rsidR="00D7604F">
        <w:rPr>
          <w:szCs w:val="20"/>
        </w:rPr>
        <w:t>2</w:t>
      </w:r>
      <w:r w:rsidR="004C7482">
        <w:rPr>
          <w:szCs w:val="20"/>
        </w:rPr>
        <w:t>0</w:t>
      </w:r>
      <w:r w:rsidR="004C7482" w:rsidRPr="00DB0BB1">
        <w:rPr>
          <w:szCs w:val="20"/>
        </w:rPr>
        <w:t xml:space="preserve"> </w:t>
      </w:r>
      <w:r w:rsidR="00D7604F">
        <w:rPr>
          <w:szCs w:val="20"/>
        </w:rPr>
        <w:t>сентября</w:t>
      </w:r>
      <w:r w:rsidR="004C7482" w:rsidRPr="00DB0BB1">
        <w:rPr>
          <w:szCs w:val="20"/>
        </w:rPr>
        <w:t xml:space="preserve"> </w:t>
      </w:r>
      <w:r w:rsidR="00D7604F">
        <w:rPr>
          <w:szCs w:val="20"/>
        </w:rPr>
        <w:t>2017</w:t>
      </w:r>
      <w:r w:rsidR="004C7482" w:rsidRPr="00DB0BB1">
        <w:rPr>
          <w:szCs w:val="20"/>
        </w:rPr>
        <w:t xml:space="preserve"> </w:t>
      </w:r>
      <w:r w:rsidR="00CB267D">
        <w:rPr>
          <w:szCs w:val="20"/>
        </w:rPr>
        <w:t xml:space="preserve">г </w:t>
      </w:r>
      <w:r w:rsidR="000513CD">
        <w:rPr>
          <w:szCs w:val="20"/>
        </w:rPr>
        <w:t xml:space="preserve">- </w:t>
      </w:r>
      <w:r w:rsidR="00771954" w:rsidRPr="00DB0BB1">
        <w:rPr>
          <w:szCs w:val="20"/>
        </w:rPr>
        <w:t xml:space="preserve">для </w:t>
      </w:r>
      <w:r w:rsidR="00771954">
        <w:rPr>
          <w:szCs w:val="20"/>
        </w:rPr>
        <w:t xml:space="preserve">водителей - </w:t>
      </w:r>
      <w:r w:rsidR="006F38EC" w:rsidRPr="00DB0BB1">
        <w:rPr>
          <w:szCs w:val="20"/>
        </w:rPr>
        <w:t>членов автоклуба МАКИ</w:t>
      </w:r>
      <w:r w:rsidRPr="00DB0BB1">
        <w:rPr>
          <w:szCs w:val="20"/>
        </w:rPr>
        <w:t xml:space="preserve"> </w:t>
      </w:r>
      <w:r w:rsidR="00CE19E7" w:rsidRPr="00DB0BB1">
        <w:rPr>
          <w:szCs w:val="20"/>
        </w:rPr>
        <w:t>(Московский Автоклуб Инвалидов)</w:t>
      </w:r>
      <w:r w:rsidR="00491087" w:rsidRPr="00DB0BB1">
        <w:rPr>
          <w:szCs w:val="20"/>
        </w:rPr>
        <w:t>;</w:t>
      </w:r>
    </w:p>
    <w:p w:rsidR="00CE19E7" w:rsidRPr="00DB0BB1" w:rsidRDefault="00CE19E7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При отказе от размещения необязательной рекламы сумма заявочного взноса увеличивается на 100%;</w:t>
      </w:r>
    </w:p>
    <w:p w:rsidR="00107B3C" w:rsidRPr="00DB0BB1" w:rsidRDefault="004C7482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>
        <w:rPr>
          <w:szCs w:val="20"/>
        </w:rPr>
        <w:t>20</w:t>
      </w:r>
      <w:r w:rsidR="00107B3C" w:rsidRPr="00DB0BB1">
        <w:rPr>
          <w:szCs w:val="20"/>
        </w:rPr>
        <w:t xml:space="preserve">00 рублей – </w:t>
      </w:r>
      <w:r w:rsidR="00BD2DFB" w:rsidRPr="00DB0BB1">
        <w:rPr>
          <w:szCs w:val="20"/>
        </w:rPr>
        <w:t>заявочный взнос за регистрацию команды</w:t>
      </w:r>
      <w:r w:rsidR="00107B3C" w:rsidRPr="00DB0BB1">
        <w:rPr>
          <w:szCs w:val="20"/>
        </w:rPr>
        <w:t>;</w:t>
      </w:r>
    </w:p>
    <w:p w:rsidR="00AD33D3" w:rsidRDefault="00AD33D3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>Для участников</w:t>
      </w:r>
      <w:r w:rsidR="005869B7" w:rsidRPr="00DB0BB1">
        <w:rPr>
          <w:szCs w:val="20"/>
        </w:rPr>
        <w:t>,</w:t>
      </w:r>
      <w:r w:rsidRPr="00DB0BB1">
        <w:rPr>
          <w:szCs w:val="20"/>
        </w:rPr>
        <w:t xml:space="preserve"> пр</w:t>
      </w:r>
      <w:r w:rsidR="005869B7" w:rsidRPr="00DB0BB1">
        <w:rPr>
          <w:szCs w:val="20"/>
        </w:rPr>
        <w:t>инимавших участие в нескольких</w:t>
      </w:r>
      <w:r w:rsidR="00696015">
        <w:rPr>
          <w:szCs w:val="20"/>
        </w:rPr>
        <w:t xml:space="preserve"> </w:t>
      </w:r>
      <w:r w:rsidRPr="00DB0BB1">
        <w:rPr>
          <w:szCs w:val="20"/>
        </w:rPr>
        <w:t>ралли «</w:t>
      </w:r>
      <w:r w:rsidR="00831D67" w:rsidRPr="00DB0BB1">
        <w:rPr>
          <w:szCs w:val="20"/>
        </w:rPr>
        <w:t>1000 Вёрст</w:t>
      </w:r>
      <w:r w:rsidRPr="00DB0BB1">
        <w:rPr>
          <w:szCs w:val="20"/>
        </w:rPr>
        <w:t xml:space="preserve">» (стартовавших не менее чем </w:t>
      </w:r>
      <w:r w:rsidR="000513CD">
        <w:rPr>
          <w:szCs w:val="20"/>
        </w:rPr>
        <w:t xml:space="preserve">на </w:t>
      </w:r>
      <w:r w:rsidR="009A6DB9" w:rsidRPr="00DB0BB1">
        <w:rPr>
          <w:szCs w:val="20"/>
        </w:rPr>
        <w:t>4</w:t>
      </w:r>
      <w:r w:rsidR="000513CD">
        <w:rPr>
          <w:szCs w:val="20"/>
        </w:rPr>
        <w:t>-х</w:t>
      </w:r>
      <w:r w:rsidRPr="00DB0BB1">
        <w:rPr>
          <w:szCs w:val="20"/>
        </w:rPr>
        <w:t xml:space="preserve"> гонк</w:t>
      </w:r>
      <w:r w:rsidR="000513CD">
        <w:rPr>
          <w:szCs w:val="20"/>
        </w:rPr>
        <w:t>ах</w:t>
      </w:r>
      <w:r w:rsidRPr="00DB0BB1">
        <w:rPr>
          <w:szCs w:val="20"/>
        </w:rPr>
        <w:t>), устанавливаются персональные скидки на взнос;</w:t>
      </w:r>
    </w:p>
    <w:p w:rsidR="004C7482" w:rsidRPr="00907E26" w:rsidRDefault="004C7482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color w:val="FF0000"/>
          <w:szCs w:val="20"/>
        </w:rPr>
      </w:pPr>
      <w:r w:rsidRPr="00907E26">
        <w:rPr>
          <w:color w:val="FF0000"/>
          <w:szCs w:val="20"/>
        </w:rPr>
        <w:t xml:space="preserve">В случае отказа от участия в соревновании по форс-мажорным обстоятельствам </w:t>
      </w:r>
      <w:r w:rsidR="00D7604F">
        <w:rPr>
          <w:color w:val="FF0000"/>
          <w:szCs w:val="20"/>
        </w:rPr>
        <w:t>д</w:t>
      </w:r>
      <w:r w:rsidRPr="00907E26">
        <w:rPr>
          <w:color w:val="FF0000"/>
          <w:szCs w:val="20"/>
        </w:rPr>
        <w:t xml:space="preserve">о </w:t>
      </w:r>
      <w:r w:rsidR="00D7604F">
        <w:rPr>
          <w:color w:val="FF0000"/>
          <w:szCs w:val="20"/>
        </w:rPr>
        <w:t>1</w:t>
      </w:r>
      <w:r w:rsidRPr="00907E26">
        <w:rPr>
          <w:color w:val="FF0000"/>
          <w:szCs w:val="20"/>
        </w:rPr>
        <w:t xml:space="preserve"> </w:t>
      </w:r>
      <w:r w:rsidR="00541181">
        <w:rPr>
          <w:color w:val="FF0000"/>
          <w:szCs w:val="20"/>
        </w:rPr>
        <w:t>октября</w:t>
      </w:r>
      <w:r w:rsidRPr="00907E26">
        <w:rPr>
          <w:color w:val="FF0000"/>
          <w:szCs w:val="20"/>
        </w:rPr>
        <w:t xml:space="preserve"> 2017 года организатор возвращает 75% стартового взноса. При отказе от участия в соревновании после </w:t>
      </w:r>
      <w:r w:rsidR="00D7604F">
        <w:rPr>
          <w:color w:val="FF0000"/>
          <w:szCs w:val="20"/>
        </w:rPr>
        <w:t>1</w:t>
      </w:r>
      <w:r w:rsidRPr="00907E26">
        <w:rPr>
          <w:color w:val="FF0000"/>
          <w:szCs w:val="20"/>
        </w:rPr>
        <w:t xml:space="preserve"> </w:t>
      </w:r>
      <w:r w:rsidR="00541181">
        <w:rPr>
          <w:color w:val="FF0000"/>
          <w:szCs w:val="20"/>
        </w:rPr>
        <w:t>октября</w:t>
      </w:r>
      <w:r w:rsidRPr="00907E26">
        <w:rPr>
          <w:color w:val="FF0000"/>
          <w:szCs w:val="20"/>
        </w:rPr>
        <w:t xml:space="preserve"> </w:t>
      </w:r>
      <w:r w:rsidR="00D7604F">
        <w:rPr>
          <w:color w:val="FF0000"/>
          <w:szCs w:val="20"/>
        </w:rPr>
        <w:t xml:space="preserve">по 25 октября </w:t>
      </w:r>
      <w:r w:rsidRPr="00907E26">
        <w:rPr>
          <w:color w:val="FF0000"/>
          <w:szCs w:val="20"/>
        </w:rPr>
        <w:t>организатор возвращает 50% стартового взноса</w:t>
      </w:r>
      <w:r w:rsidR="00D7604F">
        <w:rPr>
          <w:color w:val="FF0000"/>
          <w:szCs w:val="20"/>
        </w:rPr>
        <w:t>. Взнос возвращается</w:t>
      </w:r>
      <w:r w:rsidR="00D7604F" w:rsidRPr="00907E26">
        <w:rPr>
          <w:color w:val="FF0000"/>
          <w:szCs w:val="20"/>
        </w:rPr>
        <w:t xml:space="preserve"> в течение 30 дней после объявления участником об отказе от старта. Взнос может быть по согласованию с организатором перенесен в полном объеме на последующие ралли.</w:t>
      </w:r>
      <w:r w:rsidR="00F449D1">
        <w:rPr>
          <w:color w:val="FF0000"/>
          <w:szCs w:val="20"/>
        </w:rPr>
        <w:t xml:space="preserve"> При отказе от участия</w:t>
      </w:r>
      <w:r w:rsidR="00D7604F">
        <w:rPr>
          <w:color w:val="FF0000"/>
          <w:szCs w:val="20"/>
        </w:rPr>
        <w:t xml:space="preserve"> после 25 октября по любым причинам взнос не возвращается. </w:t>
      </w:r>
    </w:p>
    <w:p w:rsidR="00491087" w:rsidRPr="00DB0BB1" w:rsidRDefault="006F38EC" w:rsidP="00EF1239">
      <w:pPr>
        <w:pStyle w:val="aa"/>
        <w:numPr>
          <w:ilvl w:val="0"/>
          <w:numId w:val="10"/>
        </w:numPr>
        <w:tabs>
          <w:tab w:val="num" w:pos="0"/>
          <w:tab w:val="right" w:leader="dot" w:pos="1710"/>
        </w:tabs>
        <w:ind w:left="0" w:firstLine="0"/>
        <w:rPr>
          <w:szCs w:val="20"/>
        </w:rPr>
      </w:pPr>
      <w:r w:rsidRPr="00DB0BB1">
        <w:rPr>
          <w:szCs w:val="20"/>
        </w:rPr>
        <w:t xml:space="preserve"> </w:t>
      </w:r>
      <w:r w:rsidR="00491087" w:rsidRPr="00DB0BB1">
        <w:rPr>
          <w:szCs w:val="20"/>
        </w:rPr>
        <w:t xml:space="preserve">Суммы заявочных взносов должны быть внесены наличными деньгами в кассу организатора </w:t>
      </w:r>
      <w:r w:rsidR="00CE19E7" w:rsidRPr="00DB0BB1">
        <w:rPr>
          <w:szCs w:val="20"/>
        </w:rPr>
        <w:t xml:space="preserve">или перечислены безналичным </w:t>
      </w:r>
      <w:r w:rsidR="005869B7" w:rsidRPr="00DB0BB1">
        <w:rPr>
          <w:szCs w:val="20"/>
        </w:rPr>
        <w:t xml:space="preserve">расчётом </w:t>
      </w:r>
      <w:r w:rsidR="00CE19E7" w:rsidRPr="00DB0BB1">
        <w:rPr>
          <w:szCs w:val="20"/>
        </w:rPr>
        <w:t xml:space="preserve">на карту организатора или </w:t>
      </w:r>
      <w:r w:rsidR="005869B7" w:rsidRPr="00DB0BB1">
        <w:rPr>
          <w:szCs w:val="20"/>
        </w:rPr>
        <w:t xml:space="preserve">счёт </w:t>
      </w:r>
      <w:r w:rsidR="00CE19E7" w:rsidRPr="00DB0BB1">
        <w:rPr>
          <w:szCs w:val="20"/>
        </w:rPr>
        <w:t xml:space="preserve">юридического лица </w:t>
      </w:r>
      <w:r w:rsidR="00491087" w:rsidRPr="00DB0BB1">
        <w:rPr>
          <w:szCs w:val="20"/>
        </w:rPr>
        <w:t>не позднее момента окончани</w:t>
      </w:r>
      <w:r w:rsidR="00470389" w:rsidRPr="00DB0BB1">
        <w:rPr>
          <w:szCs w:val="20"/>
        </w:rPr>
        <w:t>я административных проверок</w:t>
      </w:r>
      <w:r w:rsidR="00492B27" w:rsidRPr="00DB0BB1">
        <w:rPr>
          <w:szCs w:val="20"/>
        </w:rPr>
        <w:t>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58" w:name="_Toc88138706"/>
      <w:bookmarkStart w:id="59" w:name="_Toc187498496"/>
      <w:r w:rsidRPr="00DB0BB1">
        <w:rPr>
          <w:szCs w:val="20"/>
        </w:rPr>
        <w:t>Страхование гражданской ответственности</w:t>
      </w:r>
      <w:bookmarkStart w:id="60" w:name="_Toc88138707"/>
      <w:bookmarkEnd w:id="58"/>
      <w:r w:rsidRPr="00DB0BB1">
        <w:rPr>
          <w:szCs w:val="20"/>
        </w:rPr>
        <w:t xml:space="preserve">, ОМС, </w:t>
      </w:r>
      <w:r w:rsidR="00FE2154">
        <w:rPr>
          <w:szCs w:val="20"/>
        </w:rPr>
        <w:t>с</w:t>
      </w:r>
      <w:r w:rsidRPr="00DB0BB1">
        <w:rPr>
          <w:szCs w:val="20"/>
        </w:rPr>
        <w:t>трахование от ТНС</w:t>
      </w:r>
      <w:bookmarkEnd w:id="59"/>
      <w:bookmarkEnd w:id="60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b/>
          <w:bCs/>
          <w:szCs w:val="20"/>
        </w:rPr>
        <w:t>Страхование гражданской ответственности</w:t>
      </w:r>
      <w:r w:rsidRPr="00DB0BB1">
        <w:rPr>
          <w:szCs w:val="20"/>
        </w:rPr>
        <w:t xml:space="preserve"> перед третьими лицами обязательно для всех автомобилей, при</w:t>
      </w:r>
      <w:r w:rsidR="00592C35" w:rsidRPr="00DB0BB1">
        <w:rPr>
          <w:szCs w:val="20"/>
        </w:rPr>
        <w:t>нимающих участие в данном ралли</w:t>
      </w:r>
      <w:r w:rsidR="000513CD">
        <w:rPr>
          <w:szCs w:val="20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color w:val="000000"/>
          <w:szCs w:val="20"/>
        </w:rPr>
      </w:pPr>
      <w:r w:rsidRPr="00DB0BB1">
        <w:rPr>
          <w:szCs w:val="20"/>
        </w:rPr>
        <w:t>Все автомобили, участвующие в ралли</w:t>
      </w:r>
      <w:r w:rsidRPr="00DB0BB1">
        <w:rPr>
          <w:color w:val="000000"/>
          <w:szCs w:val="20"/>
        </w:rPr>
        <w:t>, должны иметь</w:t>
      </w:r>
      <w:r w:rsidRPr="00DB0BB1">
        <w:rPr>
          <w:szCs w:val="20"/>
        </w:rPr>
        <w:t xml:space="preserve"> </w:t>
      </w:r>
      <w:r w:rsidRPr="00DB0BB1">
        <w:rPr>
          <w:color w:val="000000"/>
          <w:szCs w:val="20"/>
        </w:rPr>
        <w:t xml:space="preserve">действующий страховой полис ОСАГО, срок действия которого заканчивается не ранее даты </w:t>
      </w:r>
      <w:r w:rsidR="005F20D4" w:rsidRPr="00DB0BB1">
        <w:rPr>
          <w:color w:val="000000"/>
          <w:szCs w:val="20"/>
        </w:rPr>
        <w:t>финиша</w:t>
      </w:r>
      <w:r w:rsidRPr="00DB0BB1">
        <w:rPr>
          <w:color w:val="000000"/>
          <w:szCs w:val="20"/>
        </w:rPr>
        <w:t xml:space="preserve"> ралли.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>Иностранные участники должны иметь полис страхования гражданской ответственности перед третьими лицами, действующий на территории Российской Федерации.</w:t>
      </w:r>
    </w:p>
    <w:p w:rsidR="00491087" w:rsidRPr="00DB0BB1" w:rsidRDefault="00491087" w:rsidP="00EF1239">
      <w:pPr>
        <w:pStyle w:val="aa"/>
        <w:tabs>
          <w:tab w:val="num" w:pos="0"/>
          <w:tab w:val="left" w:leader="dot" w:pos="3420"/>
          <w:tab w:val="left" w:leader="dot" w:pos="6570"/>
        </w:tabs>
        <w:ind w:left="0"/>
        <w:rPr>
          <w:szCs w:val="20"/>
        </w:rPr>
      </w:pPr>
      <w:r w:rsidRPr="00DB0BB1">
        <w:rPr>
          <w:b/>
          <w:bCs/>
          <w:szCs w:val="20"/>
        </w:rPr>
        <w:t xml:space="preserve">Обязательное медицинское страхование (ОМС) и страхование от травм и несчастных случаев (ТНС) </w:t>
      </w:r>
      <w:r w:rsidRPr="00DB0BB1">
        <w:rPr>
          <w:szCs w:val="20"/>
        </w:rPr>
        <w:t>обязательно для всех водителей, принимающих участие в ралли</w:t>
      </w:r>
      <w:r w:rsidR="006F38EC" w:rsidRPr="00DB0BB1">
        <w:rPr>
          <w:szCs w:val="20"/>
        </w:rPr>
        <w:t xml:space="preserve">. </w:t>
      </w:r>
      <w:r w:rsidRPr="00DB0BB1">
        <w:rPr>
          <w:szCs w:val="20"/>
        </w:rPr>
        <w:t>Это страхование обеспечивается водителями самостоятельно и должно включать страхование жизни и здоровья, действующее во время спортивных соревнований по автомобильному спорту.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 xml:space="preserve"> </w:t>
      </w:r>
      <w:bookmarkStart w:id="61" w:name="_Toc187498497"/>
      <w:r w:rsidRPr="00DB0BB1">
        <w:rPr>
          <w:szCs w:val="20"/>
        </w:rPr>
        <w:t>Ответственность</w:t>
      </w:r>
      <w:bookmarkEnd w:id="61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rFonts w:cs="Arial"/>
          <w:szCs w:val="20"/>
        </w:rPr>
      </w:pPr>
      <w:r w:rsidRPr="00DB0BB1">
        <w:rPr>
          <w:rFonts w:cs="Arial"/>
          <w:szCs w:val="20"/>
        </w:rPr>
        <w:t xml:space="preserve">Организатор и судьи не несут никакой ответственности за ущерб, </w:t>
      </w:r>
      <w:r w:rsidR="005869B7" w:rsidRPr="00DB0BB1">
        <w:rPr>
          <w:rFonts w:cs="Arial"/>
          <w:szCs w:val="20"/>
        </w:rPr>
        <w:t xml:space="preserve">причинённый </w:t>
      </w:r>
      <w:r w:rsidRPr="00DB0BB1">
        <w:rPr>
          <w:rFonts w:cs="Arial"/>
          <w:szCs w:val="20"/>
        </w:rPr>
        <w:t xml:space="preserve">или полученный экипажами в ходе соревнования. Вся ответственность возлагается на непосредственных виновников. Организатор не </w:t>
      </w:r>
      <w:r w:rsidR="005869B7" w:rsidRPr="00DB0BB1">
        <w:rPr>
          <w:rFonts w:cs="Arial"/>
          <w:szCs w:val="20"/>
        </w:rPr>
        <w:t xml:space="preserve">несёт </w:t>
      </w:r>
      <w:r w:rsidRPr="00DB0BB1">
        <w:rPr>
          <w:rFonts w:cs="Arial"/>
          <w:szCs w:val="20"/>
        </w:rPr>
        <w:t>ответственности перед экипажами и судьями за возможные ДТП, к которым они окажутся причастными.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rFonts w:cs="Arial"/>
          <w:szCs w:val="20"/>
        </w:rPr>
      </w:pPr>
      <w:r w:rsidRPr="00DB0BB1">
        <w:rPr>
          <w:rFonts w:cs="Arial"/>
          <w:szCs w:val="20"/>
        </w:rPr>
        <w:t>При возникновении форс-мажорных обстоятельств, препятствующих проведению соревнования, соревнование переносится на дату, определяемую Организатором</w:t>
      </w:r>
      <w:r w:rsidR="00EF2A28" w:rsidRPr="00DB0BB1">
        <w:rPr>
          <w:rFonts w:cs="Arial"/>
          <w:szCs w:val="20"/>
        </w:rPr>
        <w:t>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  <w:lang w:eastAsia="ru-RU"/>
        </w:rPr>
      </w:pPr>
      <w:bookmarkStart w:id="62" w:name="_Toc88138709"/>
      <w:bookmarkStart w:id="63" w:name="_Toc187498498"/>
      <w:r w:rsidRPr="00DB0BB1">
        <w:rPr>
          <w:szCs w:val="20"/>
        </w:rPr>
        <w:lastRenderedPageBreak/>
        <w:t>ИНФОРМАЦИОННЫЕ МАТЕРИАЛЫ И СТАРТОВЫЕ НОМЕРА</w:t>
      </w:r>
      <w:bookmarkEnd w:id="62"/>
      <w:bookmarkEnd w:id="63"/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  <w:lang w:eastAsia="ru-RU"/>
        </w:rPr>
      </w:pPr>
      <w:bookmarkStart w:id="64" w:name="_Toc88138710"/>
      <w:bookmarkStart w:id="65" w:name="_Toc187498499"/>
      <w:r w:rsidRPr="00DB0BB1">
        <w:rPr>
          <w:szCs w:val="20"/>
          <w:lang w:eastAsia="ru-RU"/>
        </w:rPr>
        <w:t>Информационные материалы</w:t>
      </w:r>
      <w:bookmarkEnd w:id="64"/>
      <w:bookmarkEnd w:id="65"/>
    </w:p>
    <w:p w:rsidR="00491087" w:rsidRPr="00DB0BB1" w:rsidRDefault="00491087" w:rsidP="00EF1239">
      <w:pPr>
        <w:pStyle w:val="aa"/>
        <w:tabs>
          <w:tab w:val="num" w:pos="0"/>
          <w:tab w:val="left" w:leader="dot" w:pos="8910"/>
        </w:tabs>
        <w:ind w:left="0"/>
        <w:rPr>
          <w:szCs w:val="20"/>
        </w:rPr>
      </w:pPr>
      <w:r w:rsidRPr="00DB0BB1">
        <w:rPr>
          <w:szCs w:val="20"/>
        </w:rPr>
        <w:t xml:space="preserve">Вся реклама и наклейки, выданные организатором, включая официальные наклейки ралли, должны </w:t>
      </w:r>
      <w:proofErr w:type="gramStart"/>
      <w:r w:rsidRPr="00DB0BB1">
        <w:rPr>
          <w:szCs w:val="20"/>
        </w:rPr>
        <w:t>быть</w:t>
      </w:r>
      <w:proofErr w:type="gramEnd"/>
      <w:r w:rsidRPr="00DB0BB1">
        <w:rPr>
          <w:szCs w:val="20"/>
        </w:rPr>
        <w:t xml:space="preserve"> закреплены участником на автомобиле до начала технических проверок в соответствии со схемой, </w:t>
      </w:r>
      <w:r w:rsidR="003B3E1F" w:rsidRPr="00DB0BB1">
        <w:rPr>
          <w:szCs w:val="20"/>
        </w:rPr>
        <w:t>представленной на АП</w:t>
      </w:r>
      <w:r w:rsidR="00786781" w:rsidRPr="00DB0BB1">
        <w:rPr>
          <w:szCs w:val="20"/>
        </w:rPr>
        <w:t>.</w:t>
      </w:r>
      <w:r w:rsidR="003B3E1F" w:rsidRPr="00DB0BB1">
        <w:rPr>
          <w:szCs w:val="20"/>
        </w:rPr>
        <w:t xml:space="preserve"> </w:t>
      </w:r>
      <w:r w:rsidRPr="00DB0BB1">
        <w:rPr>
          <w:szCs w:val="20"/>
        </w:rPr>
        <w:t xml:space="preserve">Экипажи обязаны обеспечить надлежащее закрепление информационных материалов на всем протяжении соревнования. </w:t>
      </w:r>
      <w:r w:rsidRPr="00DB0BB1">
        <w:rPr>
          <w:szCs w:val="20"/>
          <w:lang w:eastAsia="ru-RU"/>
        </w:rPr>
        <w:t xml:space="preserve">Отказ участника от размещения необязательной рекламы организатора, </w:t>
      </w:r>
      <w:r w:rsidRPr="00DB0BB1">
        <w:rPr>
          <w:szCs w:val="20"/>
        </w:rPr>
        <w:t xml:space="preserve">влечет увеличение размера заявочного взноса на 100% по отношению </w:t>
      </w:r>
      <w:proofErr w:type="gramStart"/>
      <w:r w:rsidRPr="00DB0BB1">
        <w:rPr>
          <w:szCs w:val="20"/>
        </w:rPr>
        <w:t>к</w:t>
      </w:r>
      <w:proofErr w:type="gramEnd"/>
      <w:r w:rsidRPr="00DB0BB1">
        <w:rPr>
          <w:szCs w:val="20"/>
        </w:rPr>
        <w:t xml:space="preserve"> указанному </w:t>
      </w:r>
      <w:r w:rsidRPr="00FE2154">
        <w:rPr>
          <w:rFonts w:cs="Arial"/>
          <w:szCs w:val="20"/>
        </w:rPr>
        <w:t xml:space="preserve">в пункте </w:t>
      </w:r>
      <w:bookmarkStart w:id="66" w:name="_Hlt183513152"/>
      <w:r w:rsidRPr="00FE2154">
        <w:rPr>
          <w:rFonts w:cs="Arial"/>
          <w:szCs w:val="20"/>
        </w:rPr>
        <w:t>4</w:t>
      </w:r>
      <w:bookmarkStart w:id="67" w:name="_Hlt183513183"/>
      <w:r w:rsidRPr="00FE2154">
        <w:rPr>
          <w:rFonts w:cs="Arial"/>
          <w:szCs w:val="20"/>
        </w:rPr>
        <w:t>.</w:t>
      </w:r>
      <w:bookmarkStart w:id="68" w:name="_Hlt187501004"/>
      <w:bookmarkEnd w:id="67"/>
      <w:r w:rsidRPr="00FE2154">
        <w:rPr>
          <w:rFonts w:cs="Arial"/>
          <w:szCs w:val="20"/>
        </w:rPr>
        <w:t>2</w:t>
      </w:r>
      <w:bookmarkEnd w:id="68"/>
      <w:r w:rsidRPr="00FE2154">
        <w:rPr>
          <w:rFonts w:ascii="Times New Roman" w:hAnsi="Times New Roman"/>
          <w:szCs w:val="20"/>
        </w:rPr>
        <w:t xml:space="preserve"> </w:t>
      </w:r>
      <w:bookmarkEnd w:id="66"/>
      <w:r w:rsidRPr="00DB0BB1">
        <w:rPr>
          <w:szCs w:val="20"/>
        </w:rPr>
        <w:t xml:space="preserve"> настоящего Регламента.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69" w:name="_Toc88138711"/>
      <w:bookmarkStart w:id="70" w:name="_Toc187498500"/>
      <w:r w:rsidRPr="00DB0BB1">
        <w:rPr>
          <w:szCs w:val="20"/>
        </w:rPr>
        <w:t>Стартовые номера</w:t>
      </w:r>
      <w:bookmarkEnd w:id="69"/>
      <w:bookmarkEnd w:id="70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 xml:space="preserve">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регистрации. Отсутствие </w:t>
      </w:r>
      <w:r w:rsidR="009913A8">
        <w:rPr>
          <w:szCs w:val="20"/>
        </w:rPr>
        <w:t xml:space="preserve">на автомобиле </w:t>
      </w:r>
      <w:r w:rsidRPr="00DB0BB1">
        <w:rPr>
          <w:szCs w:val="20"/>
        </w:rPr>
        <w:t>хотя бы одного стартового номера</w:t>
      </w:r>
      <w:r w:rsidR="00FE2154">
        <w:rPr>
          <w:szCs w:val="20"/>
        </w:rPr>
        <w:t>,</w:t>
      </w:r>
      <w:r w:rsidRPr="00DB0BB1">
        <w:rPr>
          <w:szCs w:val="20"/>
        </w:rPr>
        <w:t xml:space="preserve"> выявленное на судейском пункте</w:t>
      </w:r>
      <w:r w:rsidR="00BD2DFB" w:rsidRPr="00DB0BB1">
        <w:rPr>
          <w:szCs w:val="20"/>
        </w:rPr>
        <w:t>,</w:t>
      </w:r>
      <w:r w:rsidR="00FB1F52" w:rsidRPr="00DB0BB1">
        <w:rPr>
          <w:szCs w:val="20"/>
        </w:rPr>
        <w:t xml:space="preserve"> </w:t>
      </w:r>
      <w:r w:rsidRPr="00DB0BB1">
        <w:rPr>
          <w:szCs w:val="20"/>
        </w:rPr>
        <w:t>пенализируется в соответствии с Перечнем пенализаций.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mallCaps/>
          <w:szCs w:val="20"/>
        </w:rPr>
      </w:pPr>
      <w:bookmarkStart w:id="71" w:name="_Toc88138717"/>
      <w:bookmarkStart w:id="72" w:name="_Toc187498501"/>
      <w:r w:rsidRPr="00DB0BB1">
        <w:rPr>
          <w:smallCaps/>
          <w:szCs w:val="20"/>
        </w:rPr>
        <w:t xml:space="preserve">АДМИНИСТРАТИВНЫЕ </w:t>
      </w:r>
      <w:r w:rsidR="009069D2" w:rsidRPr="00DB0BB1">
        <w:rPr>
          <w:smallCaps/>
          <w:szCs w:val="20"/>
        </w:rPr>
        <w:t xml:space="preserve">ПРОВЕРКИ </w:t>
      </w:r>
      <w:r w:rsidRPr="00DB0BB1">
        <w:rPr>
          <w:smallCaps/>
          <w:szCs w:val="20"/>
        </w:rPr>
        <w:t>И ТЕХНИЧЕСКИЕ ИНСПЕКЦИИ</w:t>
      </w:r>
      <w:bookmarkEnd w:id="71"/>
      <w:bookmarkEnd w:id="72"/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73" w:name="_Toc88138718"/>
      <w:bookmarkStart w:id="74" w:name="_Toc187498502"/>
      <w:r w:rsidRPr="00DB0BB1">
        <w:rPr>
          <w:szCs w:val="20"/>
        </w:rPr>
        <w:t>Место проведения административных проверок</w:t>
      </w:r>
      <w:bookmarkEnd w:id="73"/>
      <w:bookmarkEnd w:id="74"/>
    </w:p>
    <w:p w:rsidR="00491087" w:rsidRPr="00DB0BB1" w:rsidRDefault="00491087" w:rsidP="00EF1239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Согласно Программе ралли.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75" w:name="_Toc88138719"/>
      <w:bookmarkStart w:id="76" w:name="_Toc187498503"/>
      <w:r w:rsidRPr="00DB0BB1">
        <w:rPr>
          <w:szCs w:val="20"/>
        </w:rPr>
        <w:t>Документы, представляемые на административные проверки</w:t>
      </w:r>
      <w:bookmarkEnd w:id="75"/>
      <w:bookmarkEnd w:id="76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На административные проверки любым членом экипажа или представителем участника должны быть представлены следующие  документы:</w:t>
      </w:r>
    </w:p>
    <w:p w:rsidR="00491087" w:rsidRPr="00DB0BB1" w:rsidRDefault="00491087" w:rsidP="00EF1239">
      <w:pPr>
        <w:pStyle w:val="aa"/>
        <w:numPr>
          <w:ilvl w:val="0"/>
          <w:numId w:val="12"/>
        </w:numPr>
        <w:tabs>
          <w:tab w:val="num" w:pos="0"/>
        </w:tabs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заявочная форма (полностью заполненная, если ранее оригинал заявочной формы не был передан организатору);</w:t>
      </w:r>
    </w:p>
    <w:p w:rsidR="00491087" w:rsidRPr="00801CEC" w:rsidRDefault="00491087" w:rsidP="00EF1239">
      <w:pPr>
        <w:pStyle w:val="aa"/>
        <w:numPr>
          <w:ilvl w:val="0"/>
          <w:numId w:val="12"/>
        </w:numPr>
        <w:tabs>
          <w:tab w:val="num" w:pos="0"/>
        </w:tabs>
        <w:ind w:left="0" w:firstLine="0"/>
        <w:rPr>
          <w:rFonts w:cs="Arial"/>
          <w:szCs w:val="20"/>
          <w:lang w:eastAsia="ru-RU"/>
        </w:rPr>
      </w:pPr>
      <w:r w:rsidRPr="00801CEC">
        <w:rPr>
          <w:rFonts w:cs="Arial"/>
          <w:szCs w:val="20"/>
          <w:lang w:eastAsia="ru-RU"/>
        </w:rPr>
        <w:t>водительское удостоверение установленного образца (на каждого члена экипажа, если оба принимают участие в управлении автомобилем в ходе соревнования);</w:t>
      </w:r>
    </w:p>
    <w:p w:rsidR="00801CEC" w:rsidRPr="00801CEC" w:rsidRDefault="00801CEC" w:rsidP="00801CEC">
      <w:pPr>
        <w:pStyle w:val="Iniiaiieoaeno"/>
        <w:widowControl/>
        <w:numPr>
          <w:ilvl w:val="0"/>
          <w:numId w:val="12"/>
        </w:numPr>
        <w:tabs>
          <w:tab w:val="clear" w:pos="717"/>
          <w:tab w:val="num" w:pos="426"/>
          <w:tab w:val="right" w:leader="dot" w:pos="10260"/>
        </w:tabs>
        <w:autoSpaceDE/>
        <w:autoSpaceDN/>
        <w:adjustRightInd/>
        <w:ind w:left="567" w:hanging="567"/>
        <w:jc w:val="both"/>
        <w:rPr>
          <w:sz w:val="20"/>
          <w:szCs w:val="20"/>
        </w:rPr>
      </w:pPr>
      <w:r w:rsidRPr="00801CEC">
        <w:rPr>
          <w:sz w:val="20"/>
          <w:szCs w:val="20"/>
        </w:rPr>
        <w:t>действующая лицензия водителя (на каждого водителя),</w:t>
      </w:r>
    </w:p>
    <w:p w:rsidR="00801CEC" w:rsidRPr="00801CEC" w:rsidRDefault="00801CEC" w:rsidP="00801CEC">
      <w:pPr>
        <w:pStyle w:val="Iniiaiieoaeno"/>
        <w:widowControl/>
        <w:numPr>
          <w:ilvl w:val="0"/>
          <w:numId w:val="12"/>
        </w:numPr>
        <w:tabs>
          <w:tab w:val="clear" w:pos="717"/>
          <w:tab w:val="num" w:pos="142"/>
          <w:tab w:val="right" w:leader="dot" w:pos="10260"/>
        </w:tabs>
        <w:autoSpaceDE/>
        <w:autoSpaceDN/>
        <w:adjustRightInd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01CEC">
        <w:rPr>
          <w:sz w:val="20"/>
          <w:szCs w:val="20"/>
        </w:rPr>
        <w:t>лицензия Заявителя, если она не включена в лицензию водителя</w:t>
      </w:r>
    </w:p>
    <w:p w:rsidR="00491087" w:rsidRPr="00801CEC" w:rsidRDefault="00491087" w:rsidP="00EF1239">
      <w:pPr>
        <w:pStyle w:val="aa"/>
        <w:numPr>
          <w:ilvl w:val="0"/>
          <w:numId w:val="12"/>
        </w:numPr>
        <w:tabs>
          <w:tab w:val="num" w:pos="0"/>
        </w:tabs>
        <w:ind w:left="0" w:firstLine="0"/>
        <w:rPr>
          <w:rFonts w:cs="Arial"/>
          <w:szCs w:val="20"/>
          <w:lang w:eastAsia="ru-RU"/>
        </w:rPr>
      </w:pPr>
      <w:r w:rsidRPr="00801CEC">
        <w:rPr>
          <w:rFonts w:cs="Arial"/>
          <w:szCs w:val="20"/>
          <w:lang w:eastAsia="ru-RU"/>
        </w:rPr>
        <w:t>свидетельство о регистрации транспортного средства;</w:t>
      </w:r>
    </w:p>
    <w:p w:rsidR="00491087" w:rsidRPr="00DB0BB1" w:rsidRDefault="00491087" w:rsidP="00EF1239">
      <w:pPr>
        <w:pStyle w:val="aa"/>
        <w:numPr>
          <w:ilvl w:val="0"/>
          <w:numId w:val="12"/>
        </w:numPr>
        <w:tabs>
          <w:tab w:val="num" w:pos="0"/>
        </w:tabs>
        <w:ind w:left="0" w:firstLine="0"/>
        <w:rPr>
          <w:szCs w:val="20"/>
          <w:lang w:eastAsia="ru-RU"/>
        </w:rPr>
      </w:pPr>
      <w:r w:rsidRPr="00DB0BB1">
        <w:rPr>
          <w:szCs w:val="20"/>
          <w:lang w:eastAsia="ru-RU"/>
        </w:rPr>
        <w:t>действующий полис обязательного страхования гражданской ответственности на заявляемый автомобиль (ОСАГО);</w:t>
      </w:r>
    </w:p>
    <w:p w:rsidR="00491087" w:rsidRPr="002E558D" w:rsidRDefault="00491087" w:rsidP="00EF1239">
      <w:pPr>
        <w:pStyle w:val="aa"/>
        <w:numPr>
          <w:ilvl w:val="0"/>
          <w:numId w:val="12"/>
        </w:numPr>
        <w:tabs>
          <w:tab w:val="num" w:pos="0"/>
        </w:tabs>
        <w:ind w:left="0" w:firstLine="0"/>
        <w:rPr>
          <w:i/>
          <w:szCs w:val="20"/>
          <w:lang w:eastAsia="ru-RU"/>
        </w:rPr>
      </w:pPr>
      <w:r w:rsidRPr="002E558D">
        <w:rPr>
          <w:b/>
          <w:i/>
          <w:szCs w:val="20"/>
          <w:lang w:eastAsia="ru-RU"/>
        </w:rPr>
        <w:t>документы, подтверждающие уплату заявочных взносов</w:t>
      </w:r>
      <w:r w:rsidRPr="002E558D">
        <w:rPr>
          <w:i/>
          <w:szCs w:val="20"/>
          <w:lang w:eastAsia="ru-RU"/>
        </w:rPr>
        <w:t>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77" w:name="_Toc88138720"/>
      <w:bookmarkStart w:id="78" w:name="_Toc187498504"/>
      <w:r w:rsidRPr="00DB0BB1">
        <w:rPr>
          <w:szCs w:val="20"/>
        </w:rPr>
        <w:t>Место проведения и расписание технических инспекций</w:t>
      </w:r>
      <w:bookmarkEnd w:id="77"/>
      <w:bookmarkEnd w:id="78"/>
    </w:p>
    <w:p w:rsidR="00491087" w:rsidRPr="00DB0BB1" w:rsidRDefault="00135F92" w:rsidP="00EF1239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>Предстартовые технические инспекции не проводятся. Технический комиссар имеет право произвести внезапную инспекцию в любой момент ралли</w:t>
      </w:r>
      <w:r w:rsidR="00862DF8">
        <w:rPr>
          <w:szCs w:val="20"/>
        </w:rPr>
        <w:t xml:space="preserve"> на судейских пунктах</w:t>
      </w:r>
      <w:r w:rsidR="00491087" w:rsidRPr="00DB0BB1">
        <w:rPr>
          <w:szCs w:val="20"/>
        </w:rPr>
        <w:t>.</w:t>
      </w:r>
      <w:r w:rsidR="00480973" w:rsidRPr="00DB0BB1">
        <w:rPr>
          <w:szCs w:val="20"/>
        </w:rPr>
        <w:t xml:space="preserve"> На судейском пункте, где проводится такая инспекция, устанавливается щит ТИ.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79" w:name="_Toc88138723"/>
      <w:bookmarkStart w:id="80" w:name="_Toc187498507"/>
      <w:r w:rsidRPr="00DB0BB1">
        <w:rPr>
          <w:szCs w:val="20"/>
        </w:rPr>
        <w:t>ПРОВЕДЕНИЕ РАЛЛИ</w:t>
      </w:r>
      <w:bookmarkEnd w:id="79"/>
      <w:bookmarkEnd w:id="80"/>
    </w:p>
    <w:p w:rsidR="00491087" w:rsidRPr="00DB0BB1" w:rsidRDefault="00491087" w:rsidP="00EF1239">
      <w:pPr>
        <w:pStyle w:val="2"/>
        <w:numPr>
          <w:ilvl w:val="0"/>
          <w:numId w:val="0"/>
        </w:numPr>
        <w:tabs>
          <w:tab w:val="num" w:pos="0"/>
        </w:tabs>
        <w:rPr>
          <w:b w:val="0"/>
          <w:bCs w:val="0"/>
          <w:szCs w:val="20"/>
        </w:rPr>
      </w:pPr>
      <w:bookmarkStart w:id="81" w:name="_Toc88138724"/>
      <w:bookmarkStart w:id="82" w:name="_Toc187498508"/>
      <w:r w:rsidRPr="00DB0BB1">
        <w:rPr>
          <w:szCs w:val="20"/>
        </w:rPr>
        <w:t>Применяемый тип расписания:</w:t>
      </w:r>
      <w:bookmarkEnd w:id="81"/>
      <w:r w:rsidRPr="00DB0BB1">
        <w:rPr>
          <w:szCs w:val="20"/>
        </w:rPr>
        <w:t xml:space="preserve"> </w:t>
      </w:r>
      <w:r w:rsidRPr="00DB0BB1">
        <w:rPr>
          <w:b w:val="0"/>
          <w:bCs w:val="0"/>
          <w:szCs w:val="20"/>
        </w:rPr>
        <w:t>Изменяемое расписание</w:t>
      </w:r>
      <w:bookmarkEnd w:id="82"/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83" w:name="_Toc88138725"/>
      <w:bookmarkStart w:id="84" w:name="_Toc187498509"/>
      <w:r w:rsidRPr="00DB0BB1">
        <w:rPr>
          <w:szCs w:val="20"/>
        </w:rPr>
        <w:t>Официальное время в течение всего ралли</w:t>
      </w:r>
      <w:bookmarkEnd w:id="83"/>
      <w:r w:rsidRPr="00DB0BB1">
        <w:rPr>
          <w:szCs w:val="20"/>
        </w:rPr>
        <w:t xml:space="preserve"> </w:t>
      </w:r>
      <w:bookmarkEnd w:id="84"/>
    </w:p>
    <w:p w:rsidR="00491087" w:rsidRPr="00DB0BB1" w:rsidRDefault="00491087" w:rsidP="00EF1239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 xml:space="preserve">На </w:t>
      </w:r>
      <w:r w:rsidR="005869B7" w:rsidRPr="00DB0BB1">
        <w:rPr>
          <w:szCs w:val="20"/>
        </w:rPr>
        <w:t xml:space="preserve">всём </w:t>
      </w:r>
      <w:r w:rsidRPr="00DB0BB1">
        <w:rPr>
          <w:szCs w:val="20"/>
        </w:rPr>
        <w:t>протяжении ралли официальными считаются только часы судейских пунктов, которые сверяются при открытии и закрытии данного пункта.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ab/>
      </w:r>
      <w:bookmarkStart w:id="85" w:name="_Toc187498510"/>
      <w:bookmarkStart w:id="86" w:name="_Toc88138726"/>
      <w:r w:rsidRPr="00DB0BB1">
        <w:rPr>
          <w:szCs w:val="20"/>
        </w:rPr>
        <w:t>Порядок старта</w:t>
      </w:r>
      <w:bookmarkEnd w:id="85"/>
      <w:r w:rsidRPr="00DB0BB1">
        <w:rPr>
          <w:szCs w:val="20"/>
        </w:rPr>
        <w:t xml:space="preserve"> </w:t>
      </w:r>
    </w:p>
    <w:p w:rsidR="0040699C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В порядке, определяемом стартовой ведомостью.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i/>
          <w:iCs/>
          <w:szCs w:val="20"/>
        </w:rPr>
      </w:pPr>
      <w:bookmarkStart w:id="87" w:name="_Toc187498511"/>
      <w:proofErr w:type="spellStart"/>
      <w:r w:rsidRPr="00DB0BB1">
        <w:rPr>
          <w:szCs w:val="20"/>
        </w:rPr>
        <w:t>Межстартовый</w:t>
      </w:r>
      <w:proofErr w:type="spellEnd"/>
      <w:r w:rsidRPr="00DB0BB1">
        <w:rPr>
          <w:szCs w:val="20"/>
        </w:rPr>
        <w:t xml:space="preserve"> интервал</w:t>
      </w:r>
      <w:bookmarkStart w:id="88" w:name="_Toc187498512"/>
      <w:bookmarkEnd w:id="86"/>
      <w:bookmarkEnd w:id="87"/>
      <w:r w:rsidR="00B736AF" w:rsidRPr="00DB0BB1">
        <w:rPr>
          <w:szCs w:val="20"/>
        </w:rPr>
        <w:t xml:space="preserve"> и движение по трассе ралли</w:t>
      </w:r>
    </w:p>
    <w:p w:rsidR="00491087" w:rsidRPr="00DB0BB1" w:rsidRDefault="00B736AF" w:rsidP="00EF1239">
      <w:pPr>
        <w:pStyle w:val="2"/>
        <w:numPr>
          <w:ilvl w:val="0"/>
          <w:numId w:val="0"/>
        </w:numPr>
        <w:tabs>
          <w:tab w:val="num" w:pos="0"/>
        </w:tabs>
        <w:rPr>
          <w:rFonts w:cs="Arial"/>
          <w:b w:val="0"/>
          <w:bCs w:val="0"/>
          <w:szCs w:val="20"/>
        </w:rPr>
      </w:pPr>
      <w:r w:rsidRPr="00DB0BB1">
        <w:rPr>
          <w:rFonts w:cs="Arial"/>
          <w:b w:val="0"/>
          <w:bCs w:val="0"/>
          <w:szCs w:val="20"/>
        </w:rPr>
        <w:t xml:space="preserve">7.3.1. </w:t>
      </w:r>
      <w:proofErr w:type="spellStart"/>
      <w:r w:rsidR="00491087" w:rsidRPr="00DB0BB1">
        <w:rPr>
          <w:rFonts w:cs="Arial"/>
          <w:b w:val="0"/>
          <w:bCs w:val="0"/>
          <w:szCs w:val="20"/>
        </w:rPr>
        <w:t>Межстартовый</w:t>
      </w:r>
      <w:proofErr w:type="spellEnd"/>
      <w:r w:rsidR="00491087" w:rsidRPr="00DB0BB1">
        <w:rPr>
          <w:rFonts w:cs="Arial"/>
          <w:b w:val="0"/>
          <w:bCs w:val="0"/>
          <w:szCs w:val="20"/>
        </w:rPr>
        <w:t xml:space="preserve"> интервал во </w:t>
      </w:r>
      <w:r w:rsidR="005869B7" w:rsidRPr="00DB0BB1">
        <w:rPr>
          <w:rFonts w:cs="Arial"/>
          <w:b w:val="0"/>
          <w:bCs w:val="0"/>
          <w:szCs w:val="20"/>
        </w:rPr>
        <w:t xml:space="preserve">всём </w:t>
      </w:r>
      <w:r w:rsidR="00491087" w:rsidRPr="00DB0BB1">
        <w:rPr>
          <w:rFonts w:cs="Arial"/>
          <w:b w:val="0"/>
          <w:bCs w:val="0"/>
          <w:szCs w:val="20"/>
        </w:rPr>
        <w:t>ралли устанавливается в 1 минуту</w:t>
      </w:r>
      <w:bookmarkEnd w:id="88"/>
      <w:r w:rsidR="000212C7" w:rsidRPr="00DB0BB1">
        <w:rPr>
          <w:rFonts w:cs="Arial"/>
          <w:b w:val="0"/>
          <w:bCs w:val="0"/>
          <w:szCs w:val="20"/>
        </w:rPr>
        <w:t>.</w:t>
      </w:r>
    </w:p>
    <w:p w:rsidR="00B736AF" w:rsidRPr="00DB0BB1" w:rsidRDefault="00B736AF" w:rsidP="00EF123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  <w:lang w:eastAsia="en-US"/>
        </w:rPr>
        <w:t xml:space="preserve">7.3.2. </w:t>
      </w:r>
      <w:bookmarkStart w:id="89" w:name="_Toc150611608"/>
      <w:bookmarkStart w:id="90" w:name="_Toc150612028"/>
      <w:r w:rsidRPr="00DB0BB1">
        <w:rPr>
          <w:rFonts w:ascii="Arial" w:hAnsi="Arial" w:cs="Arial"/>
          <w:sz w:val="20"/>
          <w:szCs w:val="20"/>
        </w:rPr>
        <w:t>Экипаж должен точно следовать по трассе ралли в соответствии с маршрутом, предписываемым дорожной книгой (или при официальном изменении маршрута - соответствующими бюллетенями).</w:t>
      </w:r>
      <w:bookmarkEnd w:id="89"/>
      <w:bookmarkEnd w:id="90"/>
      <w:r w:rsidRPr="00DB0BB1">
        <w:rPr>
          <w:rFonts w:ascii="Arial" w:hAnsi="Arial" w:cs="Arial"/>
          <w:sz w:val="20"/>
          <w:szCs w:val="20"/>
        </w:rPr>
        <w:t xml:space="preserve">  Отклонением от трассы ралли считается появление автомобиля, участвующего в ралли, на примыкающих и пересекаемых дорогах (улицах); прилегающих к дороге территориях; во дворах и на площадях; стояночных площадках и тротуарах, а также въезд в зоны контроля судейских пунктов со стороны, противоположной той, которая предписана маршрутными документами. В случае зафиксированного </w:t>
      </w:r>
      <w:r w:rsidRPr="00A366AF">
        <w:rPr>
          <w:rFonts w:ascii="Arial" w:hAnsi="Arial" w:cs="Arial"/>
          <w:b/>
          <w:sz w:val="20"/>
          <w:szCs w:val="20"/>
        </w:rPr>
        <w:t>судейским пунктом</w:t>
      </w:r>
      <w:r w:rsidRPr="00DB0BB1">
        <w:rPr>
          <w:rFonts w:ascii="Arial" w:hAnsi="Arial" w:cs="Arial"/>
          <w:sz w:val="20"/>
          <w:szCs w:val="20"/>
        </w:rPr>
        <w:t xml:space="preserve"> отклонения от трассы, экипаж должен </w:t>
      </w:r>
      <w:proofErr w:type="spellStart"/>
      <w:r w:rsidRPr="00DB0BB1">
        <w:rPr>
          <w:rFonts w:ascii="Arial" w:hAnsi="Arial" w:cs="Arial"/>
          <w:sz w:val="20"/>
          <w:szCs w:val="20"/>
        </w:rPr>
        <w:t>пенализироваться</w:t>
      </w:r>
      <w:proofErr w:type="spellEnd"/>
      <w:r w:rsidRPr="00DB0BB1">
        <w:rPr>
          <w:rFonts w:ascii="Arial" w:hAnsi="Arial" w:cs="Arial"/>
          <w:sz w:val="20"/>
          <w:szCs w:val="20"/>
        </w:rPr>
        <w:t xml:space="preserve"> согласно условиям начисления </w:t>
      </w:r>
      <w:proofErr w:type="spellStart"/>
      <w:r w:rsidRPr="00DB0BB1">
        <w:rPr>
          <w:rFonts w:ascii="Arial" w:hAnsi="Arial" w:cs="Arial"/>
          <w:sz w:val="20"/>
          <w:szCs w:val="20"/>
        </w:rPr>
        <w:t>пенализации</w:t>
      </w:r>
      <w:proofErr w:type="spellEnd"/>
      <w:r w:rsidRPr="00DB0BB1">
        <w:rPr>
          <w:rFonts w:ascii="Arial" w:hAnsi="Arial" w:cs="Arial"/>
          <w:sz w:val="20"/>
          <w:szCs w:val="20"/>
        </w:rPr>
        <w:t xml:space="preserve">, описанным в </w:t>
      </w:r>
      <w:r w:rsidR="00A366AF">
        <w:rPr>
          <w:rFonts w:ascii="Arial" w:hAnsi="Arial" w:cs="Arial"/>
          <w:sz w:val="20"/>
          <w:szCs w:val="20"/>
        </w:rPr>
        <w:t xml:space="preserve">Таблице </w:t>
      </w:r>
      <w:proofErr w:type="spellStart"/>
      <w:r w:rsidR="00A366AF">
        <w:rPr>
          <w:rFonts w:ascii="Arial" w:hAnsi="Arial" w:cs="Arial"/>
          <w:sz w:val="20"/>
          <w:szCs w:val="20"/>
        </w:rPr>
        <w:t>пенализации</w:t>
      </w:r>
      <w:proofErr w:type="spellEnd"/>
      <w:r w:rsidRPr="00DB0BB1">
        <w:rPr>
          <w:rFonts w:ascii="Arial" w:hAnsi="Arial" w:cs="Arial"/>
          <w:sz w:val="20"/>
          <w:szCs w:val="20"/>
        </w:rPr>
        <w:t>.</w:t>
      </w:r>
    </w:p>
    <w:p w:rsidR="00B736AF" w:rsidRPr="002A60C4" w:rsidRDefault="00B736AF" w:rsidP="00EF123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>7.3.3. По всей трассе ралли Экипажи обязаны соблюдать Правила дорожного движения (ПДД), дейст</w:t>
      </w:r>
      <w:r w:rsidR="00A9541F">
        <w:rPr>
          <w:rFonts w:ascii="Arial" w:hAnsi="Arial" w:cs="Arial"/>
          <w:sz w:val="20"/>
          <w:szCs w:val="20"/>
        </w:rPr>
        <w:t>вующие в Российской Федерации.</w:t>
      </w:r>
      <w:r w:rsidRPr="00DB0BB1">
        <w:rPr>
          <w:rFonts w:ascii="Arial" w:hAnsi="Arial" w:cs="Arial"/>
          <w:sz w:val="20"/>
          <w:szCs w:val="20"/>
        </w:rPr>
        <w:t xml:space="preserve"> </w:t>
      </w:r>
      <w:r w:rsidR="00A9541F">
        <w:rPr>
          <w:rFonts w:ascii="Arial" w:hAnsi="Arial" w:cs="Arial"/>
          <w:sz w:val="20"/>
          <w:szCs w:val="20"/>
        </w:rPr>
        <w:t xml:space="preserve">Автомобили участников должны </w:t>
      </w:r>
      <w:r w:rsidRPr="00DB0BB1">
        <w:rPr>
          <w:rFonts w:ascii="Arial" w:hAnsi="Arial" w:cs="Arial"/>
          <w:sz w:val="20"/>
          <w:szCs w:val="20"/>
        </w:rPr>
        <w:t>двигаться как минимум с включ</w:t>
      </w:r>
      <w:r w:rsidR="005869B7" w:rsidRPr="00DB0BB1">
        <w:rPr>
          <w:rFonts w:ascii="Arial" w:hAnsi="Arial" w:cs="Arial"/>
          <w:sz w:val="20"/>
          <w:szCs w:val="20"/>
        </w:rPr>
        <w:t>ё</w:t>
      </w:r>
      <w:r w:rsidRPr="00DB0BB1">
        <w:rPr>
          <w:rFonts w:ascii="Arial" w:hAnsi="Arial" w:cs="Arial"/>
          <w:sz w:val="20"/>
          <w:szCs w:val="20"/>
        </w:rPr>
        <w:t xml:space="preserve">нным ближним светом фар, </w:t>
      </w:r>
      <w:r w:rsidR="00A9541F">
        <w:rPr>
          <w:rFonts w:ascii="Arial" w:hAnsi="Arial" w:cs="Arial"/>
          <w:sz w:val="20"/>
          <w:szCs w:val="20"/>
        </w:rPr>
        <w:t>а все члены экипажа должны</w:t>
      </w:r>
      <w:r w:rsidRPr="00DB0BB1">
        <w:rPr>
          <w:rFonts w:ascii="Arial" w:hAnsi="Arial" w:cs="Arial"/>
          <w:sz w:val="20"/>
          <w:szCs w:val="20"/>
        </w:rPr>
        <w:t xml:space="preserve"> быть пристегнуты ремнями безопасности. Нарушение данного пункта </w:t>
      </w:r>
      <w:r w:rsidR="005869B7" w:rsidRPr="00DB0BB1">
        <w:rPr>
          <w:rFonts w:ascii="Arial" w:hAnsi="Arial" w:cs="Arial"/>
          <w:sz w:val="20"/>
          <w:szCs w:val="20"/>
        </w:rPr>
        <w:t>п</w:t>
      </w:r>
      <w:r w:rsidRPr="00DB0BB1">
        <w:rPr>
          <w:rFonts w:ascii="Arial" w:hAnsi="Arial" w:cs="Arial"/>
          <w:sz w:val="20"/>
          <w:szCs w:val="20"/>
        </w:rPr>
        <w:t>енализируется.</w:t>
      </w:r>
    </w:p>
    <w:p w:rsidR="00FD4D70" w:rsidRPr="00F66A53" w:rsidRDefault="00FD4D70" w:rsidP="00EF1239">
      <w:pPr>
        <w:tabs>
          <w:tab w:val="num" w:pos="0"/>
        </w:tabs>
        <w:jc w:val="both"/>
        <w:rPr>
          <w:rFonts w:ascii="Arial" w:hAnsi="Arial" w:cs="Arial"/>
          <w:color w:val="C00000"/>
          <w:sz w:val="20"/>
          <w:szCs w:val="20"/>
        </w:rPr>
      </w:pPr>
      <w:r w:rsidRPr="00F66A53">
        <w:rPr>
          <w:rFonts w:ascii="Arial" w:hAnsi="Arial" w:cs="Arial"/>
          <w:color w:val="C00000"/>
          <w:sz w:val="20"/>
          <w:szCs w:val="20"/>
        </w:rPr>
        <w:t xml:space="preserve">В дорожной книге могут присутствовать позиции без указания километража (общего и /или интервала), так называемые «слепые позиции». </w:t>
      </w:r>
      <w:proofErr w:type="gramStart"/>
      <w:r w:rsidRPr="00F66A53">
        <w:rPr>
          <w:rFonts w:ascii="Arial" w:hAnsi="Arial" w:cs="Arial"/>
          <w:color w:val="C00000"/>
          <w:sz w:val="20"/>
          <w:szCs w:val="20"/>
        </w:rPr>
        <w:t>В этом случае такой позицией является первая же позиция, аналогичная изображенной в Дорожной книге, присутствующая на местности после предыдущей позиции.</w:t>
      </w:r>
      <w:proofErr w:type="gramEnd"/>
    </w:p>
    <w:p w:rsidR="0040699C" w:rsidRPr="004451B9" w:rsidRDefault="00B736AF" w:rsidP="00EF1239">
      <w:pPr>
        <w:pStyle w:val="3"/>
        <w:tabs>
          <w:tab w:val="num" w:pos="0"/>
          <w:tab w:val="left" w:pos="540"/>
        </w:tabs>
        <w:rPr>
          <w:sz w:val="20"/>
          <w:szCs w:val="20"/>
        </w:rPr>
      </w:pPr>
      <w:r w:rsidRPr="00DB0BB1">
        <w:rPr>
          <w:sz w:val="20"/>
          <w:szCs w:val="20"/>
        </w:rPr>
        <w:lastRenderedPageBreak/>
        <w:t xml:space="preserve">7.3.4. В случае если помимо </w:t>
      </w:r>
      <w:proofErr w:type="gramStart"/>
      <w:r w:rsidRPr="00DB0BB1">
        <w:rPr>
          <w:sz w:val="20"/>
          <w:szCs w:val="20"/>
        </w:rPr>
        <w:t>указанных</w:t>
      </w:r>
      <w:proofErr w:type="gramEnd"/>
      <w:r w:rsidRPr="00DB0BB1">
        <w:rPr>
          <w:sz w:val="20"/>
          <w:szCs w:val="20"/>
        </w:rPr>
        <w:t xml:space="preserve"> в Дорожной Книге на трассе дополнительного соревнования находятся временные дорожные знаки, изменяющие скоростной режим движения, то такие знаки обязательны к соблюдению, но не должны учитываться при </w:t>
      </w:r>
      <w:r w:rsidR="005869B7" w:rsidRPr="00DB0BB1">
        <w:rPr>
          <w:sz w:val="20"/>
          <w:szCs w:val="20"/>
        </w:rPr>
        <w:t xml:space="preserve">расчёте </w:t>
      </w:r>
      <w:r w:rsidRPr="00DB0BB1">
        <w:rPr>
          <w:sz w:val="20"/>
          <w:szCs w:val="20"/>
        </w:rPr>
        <w:t xml:space="preserve">режима движения на дополнительном соревновании. </w:t>
      </w:r>
      <w:proofErr w:type="gramStart"/>
      <w:r w:rsidRPr="00DB0BB1">
        <w:rPr>
          <w:sz w:val="20"/>
          <w:szCs w:val="20"/>
        </w:rPr>
        <w:t xml:space="preserve">В случае если в Дорожной Книге отсутствует какая-либо позиция из встречающихся на трассе ралли, экипаж обязан продолжить движение по главной дороге, направление которой определяется знаками 1.11.1–1.11.2, 1.34.1-1.34.2, 2.3.1-2.3.7 или табличкой 8.13, </w:t>
      </w:r>
      <w:r w:rsidR="005869B7" w:rsidRPr="00DB0BB1">
        <w:rPr>
          <w:sz w:val="20"/>
          <w:szCs w:val="20"/>
        </w:rPr>
        <w:t xml:space="preserve">обращёнными </w:t>
      </w:r>
      <w:r w:rsidRPr="00DB0BB1">
        <w:rPr>
          <w:sz w:val="20"/>
          <w:szCs w:val="20"/>
        </w:rPr>
        <w:t xml:space="preserve">лицевой стороной к экипажам при движении по </w:t>
      </w:r>
      <w:r w:rsidR="003D1A9E">
        <w:rPr>
          <w:sz w:val="20"/>
          <w:szCs w:val="20"/>
        </w:rPr>
        <w:t>зачёт</w:t>
      </w:r>
      <w:r w:rsidR="005869B7" w:rsidRPr="00DB0BB1">
        <w:rPr>
          <w:sz w:val="20"/>
          <w:szCs w:val="20"/>
        </w:rPr>
        <w:t xml:space="preserve">ной </w:t>
      </w:r>
      <w:r w:rsidRPr="00DB0BB1">
        <w:rPr>
          <w:sz w:val="20"/>
          <w:szCs w:val="20"/>
        </w:rPr>
        <w:t>трассе ралли, а в случае пересечения дорог с одинаковым покрытием в общем направлении прямо или в единственном</w:t>
      </w:r>
      <w:proofErr w:type="gramEnd"/>
      <w:r w:rsidRPr="00DB0BB1">
        <w:rPr>
          <w:sz w:val="20"/>
          <w:szCs w:val="20"/>
        </w:rPr>
        <w:t xml:space="preserve"> </w:t>
      </w:r>
      <w:proofErr w:type="gramStart"/>
      <w:r w:rsidRPr="00DB0BB1">
        <w:rPr>
          <w:sz w:val="20"/>
          <w:szCs w:val="20"/>
        </w:rPr>
        <w:t>разрешенном ПДД направлении; в случае, если экипаж двигался по дороге с асфальтовым покрытием, а позиция представляет собой перекрёсток с дорогой с  булыжным, гравийным, грунтовым покрытием или дорогой, уложенной плитами – по той же дороге, по которой он дви</w:t>
      </w:r>
      <w:r w:rsidR="00480973" w:rsidRPr="00DB0BB1">
        <w:rPr>
          <w:sz w:val="20"/>
          <w:szCs w:val="20"/>
        </w:rPr>
        <w:t>гался (с асфальтовым покрытием)</w:t>
      </w:r>
      <w:r w:rsidR="005869B7" w:rsidRPr="00DB0BB1">
        <w:rPr>
          <w:sz w:val="20"/>
          <w:szCs w:val="20"/>
        </w:rPr>
        <w:t>.</w:t>
      </w:r>
      <w:proofErr w:type="gramEnd"/>
      <w:r w:rsidR="00480973" w:rsidRPr="00DB0BB1">
        <w:rPr>
          <w:sz w:val="20"/>
          <w:szCs w:val="20"/>
        </w:rPr>
        <w:t xml:space="preserve"> </w:t>
      </w:r>
      <w:r w:rsidR="005869B7" w:rsidRPr="004451B9">
        <w:rPr>
          <w:b/>
          <w:i/>
          <w:sz w:val="20"/>
          <w:szCs w:val="20"/>
        </w:rPr>
        <w:t xml:space="preserve">В случае если </w:t>
      </w:r>
      <w:r w:rsidR="00480973" w:rsidRPr="004451B9">
        <w:rPr>
          <w:b/>
          <w:i/>
          <w:sz w:val="20"/>
          <w:szCs w:val="20"/>
        </w:rPr>
        <w:t>перекр</w:t>
      </w:r>
      <w:r w:rsidR="005869B7" w:rsidRPr="004451B9">
        <w:rPr>
          <w:b/>
          <w:i/>
          <w:sz w:val="20"/>
          <w:szCs w:val="20"/>
        </w:rPr>
        <w:t>ёсток</w:t>
      </w:r>
      <w:r w:rsidR="00480973" w:rsidRPr="004451B9">
        <w:rPr>
          <w:b/>
          <w:i/>
          <w:sz w:val="20"/>
          <w:szCs w:val="20"/>
        </w:rPr>
        <w:t xml:space="preserve"> обозначен знаком 4.3 без таблички 8.13</w:t>
      </w:r>
      <w:r w:rsidR="005869B7" w:rsidRPr="004451B9">
        <w:rPr>
          <w:b/>
          <w:i/>
          <w:sz w:val="20"/>
          <w:szCs w:val="20"/>
        </w:rPr>
        <w:t>,</w:t>
      </w:r>
      <w:r w:rsidR="00480973" w:rsidRPr="004451B9">
        <w:rPr>
          <w:b/>
          <w:i/>
          <w:sz w:val="20"/>
          <w:szCs w:val="20"/>
        </w:rPr>
        <w:t xml:space="preserve"> движение продолжается в первый съезд направо.</w:t>
      </w:r>
      <w:r w:rsidR="00480973" w:rsidRPr="004451B9">
        <w:rPr>
          <w:sz w:val="20"/>
          <w:szCs w:val="20"/>
        </w:rPr>
        <w:t xml:space="preserve"> </w:t>
      </w:r>
      <w:bookmarkStart w:id="91" w:name="_Ref150616696"/>
    </w:p>
    <w:p w:rsidR="00B736AF" w:rsidRDefault="00480973" w:rsidP="00EF1239">
      <w:pPr>
        <w:pStyle w:val="3"/>
        <w:tabs>
          <w:tab w:val="num" w:pos="0"/>
          <w:tab w:val="left" w:pos="540"/>
        </w:tabs>
        <w:rPr>
          <w:sz w:val="20"/>
          <w:szCs w:val="20"/>
        </w:rPr>
      </w:pPr>
      <w:r w:rsidRPr="00DB0BB1">
        <w:rPr>
          <w:sz w:val="20"/>
          <w:szCs w:val="20"/>
        </w:rPr>
        <w:t>Движение в дорожном режиме – движение по трассе ралли</w:t>
      </w:r>
      <w:bookmarkEnd w:id="91"/>
      <w:r w:rsidRPr="00DB0BB1">
        <w:rPr>
          <w:sz w:val="20"/>
          <w:szCs w:val="20"/>
        </w:rPr>
        <w:t xml:space="preserve"> с обязательным соблюдением ПДД и средней скоростью, предписанной для данного дорожного сектора. </w:t>
      </w:r>
    </w:p>
    <w:p w:rsidR="00F66A53" w:rsidRPr="00F66A53" w:rsidRDefault="00F66A53" w:rsidP="00F66A53">
      <w:pPr>
        <w:rPr>
          <w:rFonts w:ascii="Arial" w:hAnsi="Arial" w:cs="Arial"/>
          <w:color w:val="FF0000"/>
          <w:sz w:val="20"/>
          <w:szCs w:val="20"/>
          <w:lang w:eastAsia="en-US"/>
        </w:rPr>
      </w:pPr>
      <w:r>
        <w:rPr>
          <w:lang w:eastAsia="en-US"/>
        </w:rPr>
        <w:t xml:space="preserve">7.3.5. </w:t>
      </w:r>
      <w:r w:rsidRPr="00F66A53">
        <w:rPr>
          <w:rFonts w:ascii="Arial" w:hAnsi="Arial" w:cs="Arial"/>
          <w:color w:val="FF0000"/>
          <w:sz w:val="20"/>
          <w:szCs w:val="20"/>
        </w:rPr>
        <w:t>При написании Дорожной книги в колонке "Информация" используется сокращение вида "</w:t>
      </w:r>
      <w:r w:rsidRPr="00F66A53">
        <w:rPr>
          <w:rFonts w:ascii="Arial" w:hAnsi="Arial" w:cs="Arial"/>
          <w:color w:val="FF0000"/>
          <w:sz w:val="20"/>
          <w:szCs w:val="20"/>
          <w:lang w:val="en-US"/>
        </w:rPr>
        <w:t>Et</w:t>
      </w:r>
      <w:r w:rsidRPr="00F66A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6A53">
        <w:rPr>
          <w:rFonts w:ascii="Arial" w:hAnsi="Arial" w:cs="Arial"/>
          <w:color w:val="FF0000"/>
          <w:sz w:val="20"/>
          <w:szCs w:val="20"/>
          <w:lang w:val="en-US"/>
        </w:rPr>
        <w:t>XXX</w:t>
      </w:r>
      <w:r w:rsidRPr="00F66A53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66A53">
        <w:rPr>
          <w:rFonts w:ascii="Arial" w:hAnsi="Arial" w:cs="Arial"/>
          <w:color w:val="FF0000"/>
          <w:sz w:val="20"/>
          <w:szCs w:val="20"/>
          <w:lang w:val="en-US"/>
        </w:rPr>
        <w:t>YYY</w:t>
      </w:r>
      <w:r w:rsidRPr="00F66A53">
        <w:rPr>
          <w:rFonts w:ascii="Arial" w:hAnsi="Arial" w:cs="Arial"/>
          <w:color w:val="FF0000"/>
          <w:sz w:val="20"/>
          <w:szCs w:val="20"/>
        </w:rPr>
        <w:t xml:space="preserve">". Оно означает, что через ХХХ метров после позиции, в которой размещено это </w:t>
      </w:r>
      <w:proofErr w:type="gramStart"/>
      <w:r w:rsidRPr="00F66A53">
        <w:rPr>
          <w:rFonts w:ascii="Arial" w:hAnsi="Arial" w:cs="Arial"/>
          <w:color w:val="FF0000"/>
          <w:sz w:val="20"/>
          <w:szCs w:val="20"/>
        </w:rPr>
        <w:t>сообщение</w:t>
      </w:r>
      <w:proofErr w:type="gramEnd"/>
      <w:r w:rsidRPr="00F66A53">
        <w:rPr>
          <w:rFonts w:ascii="Arial" w:hAnsi="Arial" w:cs="Arial"/>
          <w:color w:val="FF0000"/>
          <w:sz w:val="20"/>
          <w:szCs w:val="20"/>
        </w:rPr>
        <w:t xml:space="preserve"> произойдет событие </w:t>
      </w:r>
      <w:r w:rsidRPr="00F66A53">
        <w:rPr>
          <w:rFonts w:ascii="Arial" w:hAnsi="Arial" w:cs="Arial"/>
          <w:color w:val="FF0000"/>
          <w:sz w:val="20"/>
          <w:szCs w:val="20"/>
          <w:lang w:val="en-US"/>
        </w:rPr>
        <w:t>YYY</w:t>
      </w:r>
      <w:r w:rsidRPr="00F66A53">
        <w:rPr>
          <w:rFonts w:ascii="Arial" w:hAnsi="Arial" w:cs="Arial"/>
          <w:color w:val="FF0000"/>
          <w:sz w:val="20"/>
          <w:szCs w:val="20"/>
        </w:rPr>
        <w:t xml:space="preserve"> (или необходимо выполнить действие </w:t>
      </w:r>
      <w:r w:rsidRPr="00F66A53">
        <w:rPr>
          <w:rFonts w:ascii="Arial" w:hAnsi="Arial" w:cs="Arial"/>
          <w:color w:val="FF0000"/>
          <w:sz w:val="20"/>
          <w:szCs w:val="20"/>
          <w:lang w:val="en-US"/>
        </w:rPr>
        <w:t>YYY</w:t>
      </w:r>
      <w:r w:rsidRPr="00F66A53">
        <w:rPr>
          <w:rFonts w:ascii="Arial" w:hAnsi="Arial" w:cs="Arial"/>
          <w:color w:val="FF0000"/>
          <w:sz w:val="20"/>
          <w:szCs w:val="20"/>
        </w:rPr>
        <w:t>).  Например "</w:t>
      </w:r>
      <w:r w:rsidRPr="00F66A53">
        <w:rPr>
          <w:rFonts w:ascii="Arial" w:hAnsi="Arial" w:cs="Arial"/>
          <w:color w:val="FF0000"/>
          <w:sz w:val="20"/>
          <w:szCs w:val="20"/>
          <w:lang w:val="en-US"/>
        </w:rPr>
        <w:t>et</w:t>
      </w:r>
      <w:r w:rsidRPr="00F66A53">
        <w:rPr>
          <w:rFonts w:ascii="Arial" w:hAnsi="Arial" w:cs="Arial"/>
          <w:color w:val="FF0000"/>
          <w:sz w:val="20"/>
          <w:szCs w:val="20"/>
        </w:rPr>
        <w:t xml:space="preserve"> 150 GV" означает, что через 150 метров после позиции переход на гравий.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r w:rsidRPr="00DB0BB1">
        <w:rPr>
          <w:szCs w:val="20"/>
        </w:rPr>
        <w:t xml:space="preserve"> </w:t>
      </w:r>
      <w:bookmarkStart w:id="92" w:name="_Toc187498513"/>
      <w:r w:rsidRPr="00DB0BB1">
        <w:rPr>
          <w:szCs w:val="20"/>
        </w:rPr>
        <w:t>Обозначения судейских пунктов</w:t>
      </w:r>
      <w:bookmarkEnd w:id="92"/>
    </w:p>
    <w:p w:rsidR="00491087" w:rsidRPr="00DB0BB1" w:rsidRDefault="00491087" w:rsidP="00EF1239">
      <w:pPr>
        <w:pStyle w:val="aa"/>
        <w:tabs>
          <w:tab w:val="num" w:pos="0"/>
          <w:tab w:val="right" w:leader="dot" w:pos="9630"/>
        </w:tabs>
        <w:ind w:left="0"/>
        <w:rPr>
          <w:szCs w:val="20"/>
        </w:rPr>
      </w:pPr>
      <w:r w:rsidRPr="00DB0BB1">
        <w:rPr>
          <w:szCs w:val="20"/>
        </w:rPr>
        <w:t xml:space="preserve">Согласно Приложению к </w:t>
      </w:r>
      <w:r w:rsidR="004F08D7" w:rsidRPr="0030298B">
        <w:rPr>
          <w:rStyle w:val="af1"/>
        </w:rPr>
        <w:t>Положени</w:t>
      </w:r>
      <w:r w:rsidR="004F08D7">
        <w:rPr>
          <w:rStyle w:val="af1"/>
        </w:rPr>
        <w:t>ю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="004F08D7">
        <w:rPr>
          <w:rStyle w:val="af1"/>
        </w:rPr>
        <w:t>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93" w:name="_Toc187498514"/>
      <w:r w:rsidRPr="00DB0BB1">
        <w:rPr>
          <w:szCs w:val="20"/>
        </w:rPr>
        <w:t>Дорожные соревнования</w:t>
      </w:r>
      <w:bookmarkEnd w:id="93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Дорожные соревнования заключаются в последовательном прохождении судейских пунктов контроля времени (КВ) за уста</w:t>
      </w:r>
      <w:r w:rsidR="00696015">
        <w:rPr>
          <w:szCs w:val="20"/>
          <w:lang w:eastAsia="ru-RU"/>
        </w:rPr>
        <w:t xml:space="preserve">новленную норму времени. </w:t>
      </w:r>
      <w:r w:rsidRPr="00DB0BB1">
        <w:rPr>
          <w:szCs w:val="20"/>
          <w:lang w:eastAsia="ru-RU"/>
        </w:rPr>
        <w:t xml:space="preserve">С целью компенсации возможных отклонений от дорожного расписания, вызванных прерыванием движения для проведения Дополнительных Соревнований, железнодорожными переездами, снижением скорости движения на участках дороги с низким качеством покрытия и т.п., в отдельных позициях Дорожной Книги могут быть предусмотрены периоды нейтрализации. Время нейтрализации не учитывается при </w:t>
      </w:r>
      <w:r w:rsidR="005869B7" w:rsidRPr="00DB0BB1">
        <w:rPr>
          <w:szCs w:val="20"/>
          <w:lang w:eastAsia="ru-RU"/>
        </w:rPr>
        <w:t xml:space="preserve">расчёте </w:t>
      </w:r>
      <w:r w:rsidRPr="00DB0BB1">
        <w:rPr>
          <w:szCs w:val="20"/>
          <w:lang w:eastAsia="ru-RU"/>
        </w:rPr>
        <w:t xml:space="preserve">средней скорости движения на секторе и льготы ВКВ, но входит </w:t>
      </w:r>
      <w:r w:rsidR="00696015">
        <w:rPr>
          <w:szCs w:val="20"/>
          <w:lang w:eastAsia="ru-RU"/>
        </w:rPr>
        <w:t>в расписание прохождения трассы</w:t>
      </w:r>
      <w:r w:rsidRPr="00DB0BB1">
        <w:rPr>
          <w:szCs w:val="20"/>
          <w:lang w:eastAsia="ru-RU"/>
        </w:rPr>
        <w:t>.</w:t>
      </w:r>
      <w:r w:rsidRPr="00DB0BB1">
        <w:rPr>
          <w:szCs w:val="20"/>
        </w:rPr>
        <w:t xml:space="preserve"> Процедура отметки на суд</w:t>
      </w:r>
      <w:r w:rsidR="008819D7" w:rsidRPr="00DB0BB1">
        <w:rPr>
          <w:szCs w:val="20"/>
        </w:rPr>
        <w:t xml:space="preserve">ейских пунктах описана в </w:t>
      </w:r>
      <w:r w:rsidR="004F08D7" w:rsidRPr="0030298B">
        <w:rPr>
          <w:rStyle w:val="af1"/>
        </w:rPr>
        <w:t>Положени</w:t>
      </w:r>
      <w:r w:rsidR="004F08D7">
        <w:rPr>
          <w:rStyle w:val="af1"/>
        </w:rPr>
        <w:t>и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Pr="00DB0BB1">
        <w:rPr>
          <w:szCs w:val="20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>Экипажи, не получившие отметки на пунктах КВ</w:t>
      </w:r>
      <w:r w:rsidR="0064748F" w:rsidRPr="00DB0BB1">
        <w:rPr>
          <w:szCs w:val="20"/>
        </w:rPr>
        <w:t>,</w:t>
      </w:r>
      <w:r w:rsidRPr="00DB0BB1">
        <w:rPr>
          <w:szCs w:val="20"/>
        </w:rPr>
        <w:t xml:space="preserve"> </w:t>
      </w:r>
      <w:proofErr w:type="spellStart"/>
      <w:r w:rsidRPr="00DB0BB1">
        <w:rPr>
          <w:szCs w:val="20"/>
        </w:rPr>
        <w:t>пенализируются</w:t>
      </w:r>
      <w:proofErr w:type="spellEnd"/>
      <w:r w:rsidRPr="00DB0BB1">
        <w:rPr>
          <w:szCs w:val="20"/>
        </w:rPr>
        <w:t xml:space="preserve"> за пропуск судейского пунк</w:t>
      </w:r>
      <w:r w:rsidR="00EA67E7">
        <w:rPr>
          <w:szCs w:val="20"/>
        </w:rPr>
        <w:t>та. Пропуск стартового КВ каждого дня</w:t>
      </w:r>
      <w:r w:rsidRPr="00DB0BB1">
        <w:rPr>
          <w:szCs w:val="20"/>
        </w:rPr>
        <w:t>, нарушени</w:t>
      </w:r>
      <w:r w:rsidR="0064748F" w:rsidRPr="00DB0BB1">
        <w:rPr>
          <w:szCs w:val="20"/>
        </w:rPr>
        <w:t>е</w:t>
      </w:r>
      <w:r w:rsidRPr="00DB0BB1">
        <w:rPr>
          <w:szCs w:val="20"/>
        </w:rPr>
        <w:t xml:space="preserve"> порядка прохожден</w:t>
      </w:r>
      <w:r w:rsidR="00FE43A6" w:rsidRPr="00DB0BB1">
        <w:rPr>
          <w:szCs w:val="20"/>
        </w:rPr>
        <w:t>ия судейских пунктов</w:t>
      </w:r>
      <w:r w:rsidR="0064748F" w:rsidRPr="00DB0BB1">
        <w:rPr>
          <w:szCs w:val="20"/>
        </w:rPr>
        <w:t>,</w:t>
      </w:r>
      <w:r w:rsidR="00FE43A6" w:rsidRPr="00DB0BB1">
        <w:rPr>
          <w:szCs w:val="20"/>
        </w:rPr>
        <w:t xml:space="preserve"> </w:t>
      </w:r>
      <w:proofErr w:type="spellStart"/>
      <w:r w:rsidR="00FE43A6" w:rsidRPr="00DB0BB1">
        <w:rPr>
          <w:szCs w:val="20"/>
        </w:rPr>
        <w:t>пенализирую</w:t>
      </w:r>
      <w:r w:rsidRPr="00DB0BB1">
        <w:rPr>
          <w:szCs w:val="20"/>
        </w:rPr>
        <w:t>тся</w:t>
      </w:r>
      <w:proofErr w:type="spellEnd"/>
      <w:r w:rsidRPr="00DB0BB1">
        <w:rPr>
          <w:szCs w:val="20"/>
        </w:rPr>
        <w:t xml:space="preserve"> в соответствии с</w:t>
      </w:r>
      <w:r w:rsidR="005869B7" w:rsidRPr="00DB0BB1">
        <w:rPr>
          <w:szCs w:val="20"/>
        </w:rPr>
        <w:t xml:space="preserve"> Таблицей</w:t>
      </w:r>
      <w:r w:rsidRPr="00DB0BB1">
        <w:rPr>
          <w:szCs w:val="20"/>
        </w:rPr>
        <w:t xml:space="preserve"> пенализаций. </w:t>
      </w:r>
    </w:p>
    <w:p w:rsidR="002F124E" w:rsidRDefault="002F124E" w:rsidP="00EF1239">
      <w:pPr>
        <w:pStyle w:val="aa"/>
        <w:tabs>
          <w:tab w:val="num" w:pos="0"/>
        </w:tabs>
        <w:ind w:left="0"/>
        <w:rPr>
          <w:szCs w:val="20"/>
        </w:rPr>
      </w:pPr>
      <w:r>
        <w:rPr>
          <w:rFonts w:cs="Arial"/>
        </w:rPr>
        <w:t xml:space="preserve">Устанавливается лимит </w:t>
      </w:r>
      <w:proofErr w:type="spellStart"/>
      <w:r>
        <w:rPr>
          <w:rFonts w:cs="Arial"/>
        </w:rPr>
        <w:t>пенализации</w:t>
      </w:r>
      <w:proofErr w:type="spellEnd"/>
      <w:r>
        <w:rPr>
          <w:rFonts w:cs="Arial"/>
        </w:rPr>
        <w:t xml:space="preserve"> за опоздание или опережение на КВ - 15 минут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>Время явки экипажа на пункт КВ фиксируется судейской бригадой данного КВ как астрономическое время по судейским ч</w:t>
      </w:r>
      <w:r w:rsidR="002B6DF5">
        <w:rPr>
          <w:szCs w:val="20"/>
        </w:rPr>
        <w:t>асам с точностью до целых минут</w:t>
      </w:r>
      <w:r w:rsidRPr="00DB0BB1">
        <w:rPr>
          <w:szCs w:val="20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  <w:lang w:eastAsia="ru-RU"/>
        </w:rPr>
        <w:t>Разрешается ранн</w:t>
      </w:r>
      <w:r w:rsidR="00D440FF" w:rsidRPr="00DB0BB1">
        <w:rPr>
          <w:szCs w:val="20"/>
          <w:lang w:eastAsia="ru-RU"/>
        </w:rPr>
        <w:t>е</w:t>
      </w:r>
      <w:r w:rsidRPr="00DB0BB1">
        <w:rPr>
          <w:szCs w:val="20"/>
          <w:lang w:eastAsia="ru-RU"/>
        </w:rPr>
        <w:t xml:space="preserve">е прибытие (на условиях, оговоренных в </w:t>
      </w:r>
      <w:r w:rsidR="004F08D7" w:rsidRPr="0030298B">
        <w:rPr>
          <w:rStyle w:val="af1"/>
        </w:rPr>
        <w:t>Положени</w:t>
      </w:r>
      <w:r w:rsidR="004F08D7">
        <w:rPr>
          <w:rStyle w:val="af1"/>
        </w:rPr>
        <w:t>и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Pr="00DB0BB1">
        <w:rPr>
          <w:szCs w:val="20"/>
          <w:lang w:eastAsia="ru-RU"/>
        </w:rPr>
        <w:t xml:space="preserve">) и отметка без </w:t>
      </w:r>
      <w:proofErr w:type="spellStart"/>
      <w:r w:rsidRPr="00DB0BB1">
        <w:rPr>
          <w:szCs w:val="20"/>
          <w:lang w:eastAsia="ru-RU"/>
        </w:rPr>
        <w:t>пенализации</w:t>
      </w:r>
      <w:proofErr w:type="spellEnd"/>
      <w:r w:rsidRPr="00DB0BB1">
        <w:rPr>
          <w:szCs w:val="20"/>
          <w:lang w:eastAsia="ru-RU"/>
        </w:rPr>
        <w:t xml:space="preserve"> за опережение на пункты контроля времени, расположенные в конце </w:t>
      </w:r>
      <w:r w:rsidR="00EA67E7">
        <w:rPr>
          <w:szCs w:val="20"/>
          <w:lang w:eastAsia="ru-RU"/>
        </w:rPr>
        <w:t xml:space="preserve">дня </w:t>
      </w:r>
      <w:r w:rsidRPr="00DB0BB1">
        <w:rPr>
          <w:szCs w:val="20"/>
          <w:lang w:eastAsia="ru-RU"/>
        </w:rPr>
        <w:t>или ралли, если в маршрутном листе ралли такие КВ обозначены пометкой</w:t>
      </w:r>
      <w:r w:rsidRPr="00DB0BB1">
        <w:rPr>
          <w:szCs w:val="20"/>
        </w:rPr>
        <w:t>.</w:t>
      </w:r>
    </w:p>
    <w:p w:rsidR="00A474B2" w:rsidRDefault="00491087" w:rsidP="00EF1239">
      <w:pPr>
        <w:pStyle w:val="aa"/>
        <w:tabs>
          <w:tab w:val="num" w:pos="0"/>
        </w:tabs>
        <w:ind w:left="0"/>
        <w:rPr>
          <w:b/>
          <w:color w:val="000000"/>
          <w:szCs w:val="20"/>
        </w:rPr>
      </w:pPr>
      <w:r w:rsidRPr="00DB0BB1">
        <w:rPr>
          <w:szCs w:val="20"/>
        </w:rPr>
        <w:t xml:space="preserve">В случае отсутствия пункта КВ на трассе экипажу засчитывается </w:t>
      </w:r>
      <w:r w:rsidR="005869B7" w:rsidRPr="00DB0BB1">
        <w:rPr>
          <w:szCs w:val="20"/>
        </w:rPr>
        <w:t xml:space="preserve">расчётное </w:t>
      </w:r>
      <w:r w:rsidRPr="00DB0BB1">
        <w:rPr>
          <w:szCs w:val="20"/>
        </w:rPr>
        <w:t>время прибытия на этот пункт КВ. Время явки экипажа на следующий пункт КВ рассчитывается от расчётного времени явки на отсутствующий пункт КВ.</w:t>
      </w:r>
      <w:r w:rsidR="00A474B2" w:rsidRPr="00DB0BB1">
        <w:rPr>
          <w:b/>
          <w:color w:val="000000"/>
          <w:szCs w:val="20"/>
        </w:rPr>
        <w:t xml:space="preserve"> </w:t>
      </w:r>
    </w:p>
    <w:p w:rsidR="003D1A9E" w:rsidRPr="003D1A9E" w:rsidRDefault="003D1A9E" w:rsidP="00EF1239">
      <w:pPr>
        <w:pStyle w:val="aa"/>
        <w:tabs>
          <w:tab w:val="num" w:pos="0"/>
        </w:tabs>
        <w:ind w:left="0"/>
        <w:rPr>
          <w:color w:val="FF0000"/>
          <w:szCs w:val="20"/>
        </w:rPr>
      </w:pPr>
      <w:r w:rsidRPr="003D1A9E">
        <w:rPr>
          <w:color w:val="FF0000"/>
          <w:szCs w:val="20"/>
        </w:rPr>
        <w:t>Норма времени на КВ может быть указана в явном виде, а также в виде формулы.</w:t>
      </w:r>
    </w:p>
    <w:p w:rsidR="00491087" w:rsidRPr="00DB0BB1" w:rsidRDefault="00A474B2" w:rsidP="00EF1239">
      <w:pPr>
        <w:pStyle w:val="aa"/>
        <w:tabs>
          <w:tab w:val="num" w:pos="0"/>
        </w:tabs>
        <w:ind w:left="0"/>
        <w:rPr>
          <w:rFonts w:cs="Arial"/>
          <w:b/>
          <w:szCs w:val="20"/>
        </w:rPr>
      </w:pPr>
      <w:r w:rsidRPr="00DB0BB1">
        <w:rPr>
          <w:rFonts w:cs="Arial"/>
          <w:b/>
          <w:szCs w:val="20"/>
        </w:rPr>
        <w:t>Фото КВ (ФКВ)</w:t>
      </w:r>
    </w:p>
    <w:p w:rsidR="00A474B2" w:rsidRPr="00DB0BB1" w:rsidRDefault="00A474B2" w:rsidP="00EF123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sz w:val="20"/>
          <w:szCs w:val="20"/>
        </w:rPr>
        <w:t xml:space="preserve">Пункт Контроля Времени типа ФКВ судейской зоны </w:t>
      </w:r>
      <w:r w:rsidR="0064748F" w:rsidRPr="00DB0BB1">
        <w:rPr>
          <w:rFonts w:ascii="Arial" w:hAnsi="Arial" w:cs="Arial"/>
          <w:sz w:val="20"/>
          <w:szCs w:val="20"/>
        </w:rPr>
        <w:t>н</w:t>
      </w:r>
      <w:r w:rsidRPr="00DB0BB1">
        <w:rPr>
          <w:rFonts w:ascii="Arial" w:hAnsi="Arial" w:cs="Arial"/>
          <w:sz w:val="20"/>
          <w:szCs w:val="20"/>
        </w:rPr>
        <w:t xml:space="preserve">е имеет, отметка  в Контрольную карту не проставляется. В Дорожной книге указывается расположение этого пункта с обязательным указанием местоположения часов. </w:t>
      </w:r>
      <w:proofErr w:type="gramStart"/>
      <w:r w:rsidRPr="00DB0BB1">
        <w:rPr>
          <w:rFonts w:ascii="Arial" w:hAnsi="Arial" w:cs="Arial"/>
          <w:bCs/>
          <w:spacing w:val="-4"/>
          <w:sz w:val="20"/>
          <w:szCs w:val="20"/>
        </w:rPr>
        <w:t>Экипаж обязан остановиться на месте ФКВ и сделать на цифровой фотоаппарат</w:t>
      </w:r>
      <w:r w:rsidR="00186853">
        <w:rPr>
          <w:rFonts w:ascii="Arial" w:hAnsi="Arial" w:cs="Arial"/>
          <w:bCs/>
          <w:spacing w:val="-4"/>
          <w:sz w:val="20"/>
          <w:szCs w:val="20"/>
        </w:rPr>
        <w:t xml:space="preserve"> (планшет, смартфон) </w:t>
      </w:r>
      <w:r w:rsidRPr="00DB0BB1">
        <w:rPr>
          <w:rFonts w:ascii="Arial" w:hAnsi="Arial" w:cs="Arial"/>
          <w:bCs/>
          <w:spacing w:val="-4"/>
          <w:sz w:val="20"/>
          <w:szCs w:val="20"/>
        </w:rPr>
        <w:t xml:space="preserve"> фотографию автомобиля с хорошо различимым спортивным </w:t>
      </w:r>
      <w:r w:rsidR="008A5BE8" w:rsidRPr="00DB0BB1">
        <w:rPr>
          <w:rFonts w:ascii="Arial" w:hAnsi="Arial" w:cs="Arial"/>
          <w:bCs/>
          <w:spacing w:val="-4"/>
          <w:sz w:val="20"/>
          <w:szCs w:val="20"/>
        </w:rPr>
        <w:t xml:space="preserve">(или регистрационным) </w:t>
      </w:r>
      <w:r w:rsidRPr="00DB0BB1">
        <w:rPr>
          <w:rFonts w:ascii="Arial" w:hAnsi="Arial" w:cs="Arial"/>
          <w:bCs/>
          <w:spacing w:val="-4"/>
          <w:sz w:val="20"/>
          <w:szCs w:val="20"/>
        </w:rPr>
        <w:t xml:space="preserve">номером и одним из членов экипажа на фоне ФКВ в "свою минуту" прибытия на КВ (это время должно быть на часах </w:t>
      </w:r>
      <w:r w:rsidR="001E7F40">
        <w:rPr>
          <w:rFonts w:ascii="Arial" w:hAnsi="Arial" w:cs="Arial"/>
          <w:bCs/>
          <w:spacing w:val="-4"/>
          <w:sz w:val="20"/>
          <w:szCs w:val="20"/>
        </w:rPr>
        <w:t>ФКВ.</w:t>
      </w:r>
      <w:proofErr w:type="gramEnd"/>
      <w:r w:rsidR="001E7F40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8A5BE8" w:rsidRPr="00DB0BB1">
        <w:rPr>
          <w:rFonts w:ascii="Arial" w:hAnsi="Arial" w:cs="Arial"/>
          <w:bCs/>
          <w:spacing w:val="-4"/>
          <w:sz w:val="20"/>
          <w:szCs w:val="20"/>
        </w:rPr>
        <w:t>Члены автоклуба МАКИ могут вместо автомобиля сфотографировать Контрольную Карту с различимым номером экипажа</w:t>
      </w:r>
      <w:r w:rsidRPr="00DB0BB1">
        <w:rPr>
          <w:rFonts w:ascii="Arial" w:hAnsi="Arial" w:cs="Arial"/>
          <w:bCs/>
          <w:spacing w:val="-4"/>
          <w:sz w:val="20"/>
          <w:szCs w:val="20"/>
        </w:rPr>
        <w:t xml:space="preserve">. Фотографии сдаются на финишном КВ дня. </w:t>
      </w:r>
      <w:proofErr w:type="spellStart"/>
      <w:r w:rsidRPr="00DB0BB1">
        <w:rPr>
          <w:rFonts w:ascii="Arial" w:hAnsi="Arial" w:cs="Arial"/>
          <w:bCs/>
          <w:spacing w:val="-4"/>
          <w:sz w:val="20"/>
          <w:szCs w:val="20"/>
        </w:rPr>
        <w:t>Пенализация</w:t>
      </w:r>
      <w:proofErr w:type="spellEnd"/>
      <w:r w:rsidRPr="00DB0BB1">
        <w:rPr>
          <w:rFonts w:ascii="Arial" w:hAnsi="Arial" w:cs="Arial"/>
          <w:bCs/>
          <w:spacing w:val="-4"/>
          <w:sz w:val="20"/>
          <w:szCs w:val="20"/>
        </w:rPr>
        <w:t xml:space="preserve"> за отклонение от минуты отметки на ФКВ начисляется так</w:t>
      </w:r>
      <w:r w:rsidR="00330FD3" w:rsidRPr="00DB0BB1"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Pr="00DB0BB1">
        <w:rPr>
          <w:rFonts w:ascii="Arial" w:hAnsi="Arial" w:cs="Arial"/>
          <w:bCs/>
          <w:spacing w:val="-4"/>
          <w:sz w:val="20"/>
          <w:szCs w:val="20"/>
        </w:rPr>
        <w:t xml:space="preserve">же, как и </w:t>
      </w:r>
      <w:proofErr w:type="spellStart"/>
      <w:r w:rsidRPr="00DB0BB1">
        <w:rPr>
          <w:rFonts w:ascii="Arial" w:hAnsi="Arial" w:cs="Arial"/>
          <w:bCs/>
          <w:spacing w:val="-4"/>
          <w:sz w:val="20"/>
          <w:szCs w:val="20"/>
        </w:rPr>
        <w:t>пенализация</w:t>
      </w:r>
      <w:proofErr w:type="spellEnd"/>
      <w:r w:rsidRPr="00DB0BB1">
        <w:rPr>
          <w:rFonts w:ascii="Arial" w:hAnsi="Arial" w:cs="Arial"/>
          <w:bCs/>
          <w:spacing w:val="-4"/>
          <w:sz w:val="20"/>
          <w:szCs w:val="20"/>
        </w:rPr>
        <w:t xml:space="preserve"> за опоздание/опережение на пункт КВ.  </w:t>
      </w:r>
    </w:p>
    <w:p w:rsidR="00330FD3" w:rsidRPr="00DB0BB1" w:rsidRDefault="00330FD3" w:rsidP="00EF1239">
      <w:pPr>
        <w:pStyle w:val="aa"/>
        <w:tabs>
          <w:tab w:val="num" w:pos="0"/>
        </w:tabs>
        <w:ind w:left="0"/>
        <w:rPr>
          <w:b/>
          <w:szCs w:val="20"/>
        </w:rPr>
      </w:pPr>
      <w:r w:rsidRPr="00DB0BB1">
        <w:rPr>
          <w:b/>
          <w:szCs w:val="20"/>
        </w:rPr>
        <w:t>ВКВ</w:t>
      </w:r>
      <w:r w:rsidR="002B6DF5">
        <w:rPr>
          <w:b/>
          <w:szCs w:val="20"/>
        </w:rPr>
        <w:t>, ВКП, КП</w:t>
      </w:r>
    </w:p>
    <w:p w:rsidR="00491087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 xml:space="preserve">В любом месте трассы ралли, за исключением дистанций ДС, могут применяться пункты Внезапного Контроля Времени (ВКВ), Внезапного Контроля Прохождения (ВКП) и Контроля Прохождения (КП). Обозначения пунктов ВКВ, ВКП и КП приведены в Приложении I к </w:t>
      </w:r>
      <w:r w:rsidR="004F08D7" w:rsidRPr="0030298B">
        <w:rPr>
          <w:rStyle w:val="af1"/>
        </w:rPr>
        <w:t>Положени</w:t>
      </w:r>
      <w:r w:rsidR="001235AE">
        <w:rPr>
          <w:rStyle w:val="af1"/>
        </w:rPr>
        <w:t>ю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Pr="00DB0BB1">
        <w:rPr>
          <w:szCs w:val="20"/>
        </w:rPr>
        <w:t>. Процедура получения отметки пунктов ВКВ, ВКП и КП аналогична процедуре отметки на не</w:t>
      </w:r>
      <w:r w:rsidR="004F08D7">
        <w:rPr>
          <w:szCs w:val="20"/>
        </w:rPr>
        <w:t xml:space="preserve"> </w:t>
      </w:r>
      <w:r w:rsidRPr="00DB0BB1">
        <w:rPr>
          <w:szCs w:val="20"/>
        </w:rPr>
        <w:t>совмещенном пункте КВ.</w:t>
      </w:r>
    </w:p>
    <w:p w:rsidR="002B6DF5" w:rsidRDefault="002B6DF5" w:rsidP="002B6DF5">
      <w:pPr>
        <w:pStyle w:val="3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Экипаж не пенализируется за опережение на пункте ВКВ, если опережение не превышает размера льготы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данного ВКВ, согласно нижепривед</w:t>
      </w:r>
      <w:r w:rsidR="005869B7">
        <w:rPr>
          <w:sz w:val="20"/>
          <w:szCs w:val="20"/>
        </w:rPr>
        <w:t>е</w:t>
      </w:r>
      <w:r>
        <w:rPr>
          <w:sz w:val="20"/>
          <w:szCs w:val="20"/>
        </w:rPr>
        <w:t xml:space="preserve">нной таблице.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559"/>
      </w:tblGrid>
      <w:tr w:rsidR="002B6DF5" w:rsidTr="00D62A59">
        <w:tc>
          <w:tcPr>
            <w:tcW w:w="8188" w:type="dxa"/>
          </w:tcPr>
          <w:p w:rsidR="002B6DF5" w:rsidRDefault="005869B7" w:rsidP="00D62A59">
            <w:r>
              <w:t xml:space="preserve">Расчётное </w:t>
            </w:r>
            <w:r w:rsidR="002B6DF5">
              <w:t xml:space="preserve">время в пути до пункта ВКВ </w:t>
            </w:r>
          </w:p>
        </w:tc>
        <w:tc>
          <w:tcPr>
            <w:tcW w:w="1559" w:type="dxa"/>
          </w:tcPr>
          <w:p w:rsidR="002B6DF5" w:rsidRDefault="002B6DF5" w:rsidP="00D62A59">
            <w:r>
              <w:t>Льгота (мин)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>от 0:00 до 0:01</w:t>
            </w:r>
          </w:p>
        </w:tc>
        <w:tc>
          <w:tcPr>
            <w:tcW w:w="1559" w:type="dxa"/>
          </w:tcPr>
          <w:p w:rsidR="002B6DF5" w:rsidRDefault="002B6DF5" w:rsidP="00D62A59">
            <w:r>
              <w:t>0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lastRenderedPageBreak/>
              <w:t>от 0:01 до 0:10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1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0:11 до 0:20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2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0:21 до 0:30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3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0:31 до 0:40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4</w:t>
            </w:r>
          </w:p>
        </w:tc>
      </w:tr>
      <w:tr w:rsidR="002B6DF5" w:rsidTr="00D62A59">
        <w:tc>
          <w:tcPr>
            <w:tcW w:w="8188" w:type="dxa"/>
          </w:tcPr>
          <w:p w:rsidR="002B6DF5" w:rsidRDefault="00186853" w:rsidP="00186853">
            <w:r>
              <w:t>от 0:41 до 0:50 (включительно)</w:t>
            </w:r>
          </w:p>
        </w:tc>
        <w:tc>
          <w:tcPr>
            <w:tcW w:w="1559" w:type="dxa"/>
          </w:tcPr>
          <w:p w:rsidR="002B6DF5" w:rsidRDefault="002B6DF5" w:rsidP="00D62A59">
            <w:r>
              <w:t>5</w:t>
            </w:r>
          </w:p>
        </w:tc>
      </w:tr>
      <w:tr w:rsidR="002B6DF5" w:rsidTr="00D62A59">
        <w:tc>
          <w:tcPr>
            <w:tcW w:w="8188" w:type="dxa"/>
          </w:tcPr>
          <w:p w:rsidR="002B6DF5" w:rsidRDefault="002B6DF5" w:rsidP="00D62A59">
            <w:r>
              <w:t xml:space="preserve">от 0:51 до 01:00 (включительно) </w:t>
            </w:r>
          </w:p>
        </w:tc>
        <w:tc>
          <w:tcPr>
            <w:tcW w:w="1559" w:type="dxa"/>
          </w:tcPr>
          <w:p w:rsidR="002B6DF5" w:rsidRDefault="002B6DF5" w:rsidP="00D62A59">
            <w:r>
              <w:t>6</w:t>
            </w:r>
          </w:p>
        </w:tc>
      </w:tr>
      <w:tr w:rsidR="002B6DF5" w:rsidTr="00D62A59">
        <w:trPr>
          <w:cantSplit/>
        </w:trPr>
        <w:tc>
          <w:tcPr>
            <w:tcW w:w="9747" w:type="dxa"/>
            <w:gridSpan w:val="2"/>
          </w:tcPr>
          <w:p w:rsidR="002B6DF5" w:rsidRDefault="002B6DF5" w:rsidP="00D62A59">
            <w:r>
              <w:t>и т.д.</w:t>
            </w:r>
          </w:p>
        </w:tc>
      </w:tr>
    </w:tbl>
    <w:p w:rsidR="002B6DF5" w:rsidRPr="00A144AD" w:rsidRDefault="00F66A53" w:rsidP="00EF1239">
      <w:pPr>
        <w:pStyle w:val="aa"/>
        <w:tabs>
          <w:tab w:val="num" w:pos="0"/>
        </w:tabs>
        <w:ind w:left="0"/>
        <w:rPr>
          <w:b/>
          <w:color w:val="FF0000"/>
          <w:szCs w:val="20"/>
        </w:rPr>
      </w:pPr>
      <w:r w:rsidRPr="00A144AD">
        <w:rPr>
          <w:b/>
          <w:color w:val="FF0000"/>
          <w:szCs w:val="20"/>
        </w:rPr>
        <w:t>Все судейские пункты Старты ДС, в том числе и бесконтактные - пункты ВКВ. Опережение на таких пунктах сверх льготы ВКВ (целые минуты) пенализируется как опережение на ВКВ.</w:t>
      </w:r>
    </w:p>
    <w:p w:rsidR="00904D74" w:rsidRPr="00DB0BB1" w:rsidRDefault="00904D74" w:rsidP="00EF1239">
      <w:pPr>
        <w:tabs>
          <w:tab w:val="num" w:pos="0"/>
        </w:tabs>
        <w:rPr>
          <w:rFonts w:ascii="Arial" w:hAnsi="Arial" w:cs="Arial"/>
          <w:b/>
          <w:color w:val="000000"/>
          <w:sz w:val="20"/>
          <w:szCs w:val="20"/>
        </w:rPr>
      </w:pPr>
      <w:r w:rsidRPr="00DB0BB1">
        <w:rPr>
          <w:rFonts w:ascii="Arial" w:hAnsi="Arial" w:cs="Arial"/>
          <w:b/>
          <w:color w:val="000000"/>
          <w:sz w:val="20"/>
          <w:szCs w:val="20"/>
        </w:rPr>
        <w:t>Фото КП (ФКП)</w:t>
      </w:r>
    </w:p>
    <w:p w:rsidR="005A40ED" w:rsidRPr="00DB0BB1" w:rsidRDefault="005A40ED" w:rsidP="00EF123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DB0BB1">
        <w:rPr>
          <w:rFonts w:ascii="Arial" w:hAnsi="Arial" w:cs="Arial"/>
          <w:color w:val="000000"/>
          <w:sz w:val="20"/>
          <w:szCs w:val="20"/>
        </w:rPr>
        <w:t>Пункт контроля прохождения типа ФКП (</w:t>
      </w:r>
      <w:proofErr w:type="gramStart"/>
      <w:r w:rsidRPr="00DB0BB1">
        <w:rPr>
          <w:rFonts w:ascii="Arial" w:hAnsi="Arial" w:cs="Arial"/>
          <w:color w:val="000000"/>
          <w:sz w:val="20"/>
          <w:szCs w:val="20"/>
        </w:rPr>
        <w:t>фото контроль</w:t>
      </w:r>
      <w:proofErr w:type="gramEnd"/>
      <w:r w:rsidRPr="00DB0BB1">
        <w:rPr>
          <w:rFonts w:ascii="Arial" w:hAnsi="Arial" w:cs="Arial"/>
          <w:color w:val="000000"/>
          <w:sz w:val="20"/>
          <w:szCs w:val="20"/>
        </w:rPr>
        <w:t xml:space="preserve"> прохождения) судейской зоны не образует, отметка в Контрольную карту не проставляется. ФКП</w:t>
      </w:r>
      <w:r w:rsidRPr="00DB0BB1">
        <w:rPr>
          <w:rFonts w:ascii="Arial" w:hAnsi="Arial" w:cs="Arial"/>
          <w:color w:val="000000"/>
          <w:spacing w:val="-4"/>
          <w:sz w:val="20"/>
          <w:szCs w:val="20"/>
        </w:rPr>
        <w:t xml:space="preserve"> может находиться как слева, так и справа по ходу движения на трассе соревнования (указано в Дорожной книге). </w:t>
      </w:r>
      <w:r w:rsidR="00DC43A2"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>Экипаж обязан остановиться на месте ФКП и сделать на цифровой фотоаппарат</w:t>
      </w:r>
      <w:r w:rsidR="00186853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(планшет, смартфон) </w:t>
      </w:r>
      <w:r w:rsidR="00DC43A2"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 фотографию автомобиля с хорошо различимым спортивным </w:t>
      </w:r>
      <w:r w:rsidR="008A5BE8"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или регистрационным </w:t>
      </w:r>
      <w:r w:rsidR="00DC43A2"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>номером и одним из членов экипажа на фоне ФКП</w:t>
      </w:r>
      <w:r w:rsidR="001E7F40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. </w:t>
      </w:r>
      <w:r w:rsidR="008A5BE8" w:rsidRPr="00DB0BB1">
        <w:rPr>
          <w:rFonts w:ascii="Arial" w:hAnsi="Arial" w:cs="Arial"/>
          <w:bCs/>
          <w:spacing w:val="-4"/>
          <w:sz w:val="20"/>
          <w:szCs w:val="20"/>
        </w:rPr>
        <w:t>Члены автоклуба МАКИ могут вместо автомобиля сфотографировать Контрольную Карту с различимым номером экипажа</w:t>
      </w:r>
      <w:r w:rsidR="00DC43A2"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. </w:t>
      </w:r>
      <w:r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Фотографии сдаются </w:t>
      </w:r>
      <w:r w:rsidR="00807344" w:rsidRPr="00DB0BB1">
        <w:rPr>
          <w:rFonts w:ascii="Arial" w:hAnsi="Arial" w:cs="Arial"/>
          <w:bCs/>
          <w:spacing w:val="-4"/>
          <w:sz w:val="20"/>
          <w:szCs w:val="20"/>
        </w:rPr>
        <w:t>на финишном КВ дня</w:t>
      </w:r>
      <w:r w:rsidRPr="00DB0BB1">
        <w:rPr>
          <w:rFonts w:ascii="Arial" w:hAnsi="Arial" w:cs="Arial"/>
          <w:bCs/>
          <w:spacing w:val="-4"/>
          <w:sz w:val="20"/>
          <w:szCs w:val="20"/>
        </w:rPr>
        <w:t>. Отсутствие каждой фотографии ФКП пенализируется</w:t>
      </w:r>
      <w:r w:rsidR="00DC43A2" w:rsidRPr="00DB0BB1">
        <w:rPr>
          <w:rFonts w:ascii="Arial" w:hAnsi="Arial" w:cs="Arial"/>
          <w:bCs/>
          <w:spacing w:val="-4"/>
          <w:sz w:val="20"/>
          <w:szCs w:val="20"/>
        </w:rPr>
        <w:t xml:space="preserve">. </w:t>
      </w:r>
      <w:r w:rsidRPr="00DB0BB1">
        <w:rPr>
          <w:rFonts w:ascii="Arial" w:hAnsi="Arial" w:cs="Arial"/>
          <w:sz w:val="20"/>
          <w:szCs w:val="20"/>
        </w:rPr>
        <w:t xml:space="preserve">Допускается открывание дверей (в том числе </w:t>
      </w:r>
      <w:proofErr w:type="gramStart"/>
      <w:r w:rsidRPr="00DB0BB1">
        <w:rPr>
          <w:rFonts w:ascii="Arial" w:hAnsi="Arial" w:cs="Arial"/>
          <w:sz w:val="20"/>
          <w:szCs w:val="20"/>
        </w:rPr>
        <w:t>задней</w:t>
      </w:r>
      <w:proofErr w:type="gramEnd"/>
      <w:r w:rsidRPr="00DB0BB1">
        <w:rPr>
          <w:rFonts w:ascii="Arial" w:hAnsi="Arial" w:cs="Arial"/>
          <w:sz w:val="20"/>
          <w:szCs w:val="20"/>
        </w:rPr>
        <w:t>) и капота.</w:t>
      </w:r>
      <w:r w:rsidR="00330FD3" w:rsidRPr="00DB0BB1">
        <w:rPr>
          <w:rFonts w:ascii="Arial" w:hAnsi="Arial" w:cs="Arial"/>
          <w:sz w:val="20"/>
          <w:szCs w:val="20"/>
        </w:rPr>
        <w:t xml:space="preserve"> </w:t>
      </w:r>
      <w:r w:rsidRPr="00DB0BB1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Качество фотографий должно позволять однозначно идентифицировать объект или место ФКП. </w:t>
      </w:r>
    </w:p>
    <w:p w:rsidR="00D440FF" w:rsidRPr="00DB0BB1" w:rsidRDefault="005A40ED" w:rsidP="00EF1239">
      <w:pPr>
        <w:pStyle w:val="aa"/>
        <w:tabs>
          <w:tab w:val="num" w:pos="0"/>
        </w:tabs>
        <w:ind w:left="0"/>
        <w:rPr>
          <w:color w:val="000000"/>
          <w:szCs w:val="20"/>
        </w:rPr>
      </w:pPr>
      <w:r w:rsidRPr="00DB0BB1">
        <w:rPr>
          <w:color w:val="000000"/>
          <w:szCs w:val="20"/>
        </w:rPr>
        <w:t>Права на хранение и дальнейшее использование (в том числе и для публикаций в СМИ и Интернет-ресурсах)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ФКП.</w:t>
      </w:r>
    </w:p>
    <w:p w:rsidR="005A40ED" w:rsidRPr="00DB0BB1" w:rsidRDefault="005A40ED" w:rsidP="00EF1239">
      <w:pPr>
        <w:pStyle w:val="ac"/>
        <w:tabs>
          <w:tab w:val="num" w:pos="0"/>
        </w:tabs>
        <w:jc w:val="both"/>
        <w:rPr>
          <w:color w:val="000000"/>
        </w:rPr>
      </w:pPr>
      <w:r w:rsidRPr="00DB0BB1">
        <w:rPr>
          <w:color w:val="000000"/>
        </w:rPr>
        <w:t xml:space="preserve">Категорически запрещено наличие на передаваемых в Секретариат для обработки и </w:t>
      </w:r>
      <w:proofErr w:type="gramStart"/>
      <w:r w:rsidRPr="00DB0BB1">
        <w:rPr>
          <w:color w:val="000000"/>
        </w:rPr>
        <w:t>проверки</w:t>
      </w:r>
      <w:proofErr w:type="gramEnd"/>
      <w:r w:rsidRPr="00DB0BB1">
        <w:rPr>
          <w:color w:val="000000"/>
        </w:rPr>
        <w:t xml:space="preserve"> электронных носителях посторонних фотографий неприличного или оскорбительного содержания. </w:t>
      </w:r>
      <w:r w:rsidRPr="00862DF8">
        <w:rPr>
          <w:b/>
          <w:color w:val="000000"/>
        </w:rPr>
        <w:t>Экипаж, сдавший электронный носитель с такими изображениями пенализируется</w:t>
      </w:r>
      <w:r w:rsidR="00AA1A08" w:rsidRPr="00862DF8">
        <w:rPr>
          <w:b/>
          <w:color w:val="000000"/>
        </w:rPr>
        <w:t xml:space="preserve"> денежным штрафом 1000 рублей</w:t>
      </w:r>
      <w:r w:rsidRPr="00DB0BB1">
        <w:rPr>
          <w:color w:val="000000"/>
        </w:rPr>
        <w:t>.</w:t>
      </w:r>
    </w:p>
    <w:p w:rsidR="005A40ED" w:rsidRPr="00DB0BB1" w:rsidRDefault="005A40ED" w:rsidP="00EF1239">
      <w:pPr>
        <w:pStyle w:val="ac"/>
        <w:tabs>
          <w:tab w:val="num" w:pos="0"/>
        </w:tabs>
        <w:jc w:val="both"/>
      </w:pPr>
      <w:r w:rsidRPr="00DB0BB1">
        <w:rPr>
          <w:color w:val="000000"/>
        </w:rPr>
        <w:t xml:space="preserve">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</w:t>
      </w:r>
      <w:r w:rsidR="00904D74" w:rsidRPr="00DB0BB1">
        <w:rPr>
          <w:color w:val="000000"/>
        </w:rPr>
        <w:t>перечню пенализаций</w:t>
      </w:r>
      <w:r w:rsidRPr="00DB0BB1">
        <w:rPr>
          <w:color w:val="000000"/>
        </w:rPr>
        <w:t xml:space="preserve">.  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 xml:space="preserve">Пункты ВКП и КП предназначены для контроля прохождения экипажами трассы ралли. Экипажи, не получившие отметки пункта ВКП или КП, </w:t>
      </w:r>
      <w:proofErr w:type="spellStart"/>
      <w:r w:rsidRPr="00DB0BB1">
        <w:rPr>
          <w:szCs w:val="20"/>
        </w:rPr>
        <w:t>пенализируются</w:t>
      </w:r>
      <w:proofErr w:type="spellEnd"/>
      <w:r w:rsidRPr="00DB0BB1">
        <w:rPr>
          <w:szCs w:val="20"/>
        </w:rPr>
        <w:t xml:space="preserve"> за пропуск судейского пункта в соответствии с Перечнем пенализаций. 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</w:rPr>
      </w:pPr>
      <w:r w:rsidRPr="00DB0BB1">
        <w:rPr>
          <w:szCs w:val="20"/>
        </w:rPr>
        <w:t>В ходе всего соревнования запрещается движение по трассе без включ</w:t>
      </w:r>
      <w:r w:rsidR="005869B7" w:rsidRPr="00DB0BB1">
        <w:rPr>
          <w:szCs w:val="20"/>
        </w:rPr>
        <w:t>ё</w:t>
      </w:r>
      <w:r w:rsidRPr="00DB0BB1">
        <w:rPr>
          <w:szCs w:val="20"/>
        </w:rPr>
        <w:t>нного ближнего света фар и движение при помощи буксировки/погрузки. Экипаж, нарушивший требования в отношении</w:t>
      </w:r>
      <w:r w:rsidR="005869B7" w:rsidRPr="00DB0BB1">
        <w:rPr>
          <w:szCs w:val="20"/>
        </w:rPr>
        <w:t xml:space="preserve"> </w:t>
      </w:r>
      <w:r w:rsidR="005869B7">
        <w:rPr>
          <w:szCs w:val="20"/>
        </w:rPr>
        <w:t xml:space="preserve">включённого </w:t>
      </w:r>
      <w:r w:rsidRPr="00DB0BB1">
        <w:rPr>
          <w:szCs w:val="20"/>
        </w:rPr>
        <w:t>света фар</w:t>
      </w:r>
      <w:r w:rsidR="005869B7" w:rsidRPr="00DB0BB1">
        <w:rPr>
          <w:szCs w:val="20"/>
        </w:rPr>
        <w:t>,</w:t>
      </w:r>
      <w:r w:rsidRPr="00DB0BB1">
        <w:rPr>
          <w:szCs w:val="20"/>
        </w:rPr>
        <w:t xml:space="preserve"> пенализируется в соответствии с</w:t>
      </w:r>
      <w:r w:rsidR="005869B7" w:rsidRPr="00DB0BB1">
        <w:rPr>
          <w:szCs w:val="20"/>
        </w:rPr>
        <w:t xml:space="preserve"> Таблицей</w:t>
      </w:r>
      <w:r w:rsidRPr="00DB0BB1">
        <w:rPr>
          <w:szCs w:val="20"/>
        </w:rPr>
        <w:t xml:space="preserve"> пенализаций, а нарушивший требование в отношении буксировки/погрузки исключается из соревнования.</w:t>
      </w:r>
    </w:p>
    <w:p w:rsidR="00491087" w:rsidRPr="00DB0BB1" w:rsidRDefault="00491087" w:rsidP="00EF1239">
      <w:pPr>
        <w:pStyle w:val="2"/>
        <w:tabs>
          <w:tab w:val="num" w:pos="0"/>
        </w:tabs>
        <w:ind w:left="0" w:firstLine="0"/>
        <w:rPr>
          <w:szCs w:val="20"/>
        </w:rPr>
      </w:pPr>
      <w:bookmarkStart w:id="94" w:name="_Toc88138731"/>
      <w:bookmarkStart w:id="95" w:name="_Toc187498515"/>
      <w:r w:rsidRPr="00DB0BB1">
        <w:rPr>
          <w:szCs w:val="20"/>
        </w:rPr>
        <w:t>Дополнительные соревнования</w:t>
      </w:r>
      <w:bookmarkEnd w:id="94"/>
      <w:bookmarkEnd w:id="95"/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Дополнительные соревнования проводятся в соо</w:t>
      </w:r>
      <w:r w:rsidR="008819D7" w:rsidRPr="00DB0BB1">
        <w:rPr>
          <w:szCs w:val="20"/>
          <w:lang w:eastAsia="ru-RU"/>
        </w:rPr>
        <w:t xml:space="preserve">тветствии с п. 5.7 и 5.8 </w:t>
      </w:r>
      <w:r w:rsidR="004F08D7" w:rsidRPr="0030298B">
        <w:rPr>
          <w:rStyle w:val="af1"/>
        </w:rPr>
        <w:t>Положени</w:t>
      </w:r>
      <w:r w:rsidR="004F08D7">
        <w:rPr>
          <w:rStyle w:val="af1"/>
        </w:rPr>
        <w:t>й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Pr="00DB0BB1">
        <w:rPr>
          <w:szCs w:val="20"/>
          <w:lang w:eastAsia="ru-RU"/>
        </w:rPr>
        <w:t>. В качестве дополнительных соревнований (ДС)</w:t>
      </w:r>
      <w:r w:rsidR="008819D7" w:rsidRPr="00DB0BB1">
        <w:rPr>
          <w:szCs w:val="20"/>
          <w:lang w:eastAsia="ru-RU"/>
        </w:rPr>
        <w:t xml:space="preserve"> могут применяться: РД, РДС,</w:t>
      </w:r>
      <w:r w:rsidRPr="00DB0BB1">
        <w:rPr>
          <w:szCs w:val="20"/>
          <w:lang w:eastAsia="ru-RU"/>
        </w:rPr>
        <w:t xml:space="preserve"> РУ, </w:t>
      </w:r>
      <w:r w:rsidR="00A9541F">
        <w:rPr>
          <w:szCs w:val="20"/>
          <w:lang w:eastAsia="ru-RU"/>
        </w:rPr>
        <w:t xml:space="preserve">РГ, </w:t>
      </w:r>
      <w:r w:rsidRPr="00DB0BB1">
        <w:rPr>
          <w:szCs w:val="20"/>
          <w:lang w:eastAsia="ru-RU"/>
        </w:rPr>
        <w:t>РТ, СЛ</w:t>
      </w:r>
      <w:r w:rsidR="00EA67E7">
        <w:rPr>
          <w:szCs w:val="20"/>
          <w:lang w:eastAsia="ru-RU"/>
        </w:rPr>
        <w:t>,</w:t>
      </w:r>
      <w:r w:rsidR="009069D2" w:rsidRPr="00DB0BB1">
        <w:rPr>
          <w:szCs w:val="20"/>
          <w:lang w:eastAsia="ru-RU"/>
        </w:rPr>
        <w:t xml:space="preserve"> ССЛ</w:t>
      </w:r>
      <w:r w:rsidRPr="00DB0BB1">
        <w:rPr>
          <w:szCs w:val="20"/>
          <w:lang w:eastAsia="ru-RU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 xml:space="preserve">Процедура старта </w:t>
      </w:r>
      <w:r w:rsidR="008819D7" w:rsidRPr="00DB0BB1">
        <w:rPr>
          <w:szCs w:val="20"/>
          <w:lang w:eastAsia="ru-RU"/>
        </w:rPr>
        <w:t>на ДС</w:t>
      </w:r>
      <w:r w:rsidR="00DC43A2" w:rsidRPr="00DB0BB1">
        <w:rPr>
          <w:szCs w:val="20"/>
          <w:lang w:eastAsia="ru-RU"/>
        </w:rPr>
        <w:t xml:space="preserve"> -</w:t>
      </w:r>
      <w:r w:rsidR="008819D7" w:rsidRPr="00DB0BB1">
        <w:rPr>
          <w:szCs w:val="20"/>
          <w:lang w:eastAsia="ru-RU"/>
        </w:rPr>
        <w:t xml:space="preserve"> согласно п. 5.7.7. </w:t>
      </w:r>
      <w:r w:rsidR="004F08D7" w:rsidRPr="0030298B">
        <w:rPr>
          <w:rStyle w:val="af1"/>
        </w:rPr>
        <w:t>Положени</w:t>
      </w:r>
      <w:r w:rsidR="004F08D7">
        <w:rPr>
          <w:rStyle w:val="af1"/>
        </w:rPr>
        <w:t>й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Pr="00DB0BB1">
        <w:rPr>
          <w:szCs w:val="20"/>
          <w:lang w:eastAsia="ru-RU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Время старта на ДС, указанное в Контрольной Карте, может быть изменено судьями только при возникновении форс-мажорных обстоятельств. В этом случае в Контрольную Карту экипажа и протокол судейского пункта вносятся соответствующие изменения. Если экипаж опоздал на старт ДС, совмещ</w:t>
      </w:r>
      <w:r w:rsidR="005869B7" w:rsidRPr="00DB0BB1">
        <w:rPr>
          <w:szCs w:val="20"/>
          <w:lang w:eastAsia="ru-RU"/>
        </w:rPr>
        <w:t>ё</w:t>
      </w:r>
      <w:r w:rsidRPr="00DB0BB1">
        <w:rPr>
          <w:szCs w:val="20"/>
          <w:lang w:eastAsia="ru-RU"/>
        </w:rPr>
        <w:t xml:space="preserve">нный с КВ, от назначенного на КВ времени старта, судьи старта проставляют в его Контрольную Карту и протокол судейского пункта новое время старта. А разница между назначенным ранее и новым временем старта пенализируется </w:t>
      </w:r>
      <w:r w:rsidRPr="00DB0BB1">
        <w:rPr>
          <w:szCs w:val="20"/>
        </w:rPr>
        <w:t>в соответствии с Перечнем пенализаций</w:t>
      </w:r>
      <w:r w:rsidRPr="00DB0BB1">
        <w:rPr>
          <w:szCs w:val="20"/>
          <w:lang w:eastAsia="ru-RU"/>
        </w:rPr>
        <w:t>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 xml:space="preserve">Если судьи пункта «Старт ДС, не </w:t>
      </w:r>
      <w:r w:rsidR="005869B7" w:rsidRPr="00DB0BB1">
        <w:rPr>
          <w:szCs w:val="20"/>
          <w:lang w:eastAsia="ru-RU"/>
        </w:rPr>
        <w:t xml:space="preserve">совмещённый </w:t>
      </w:r>
      <w:r w:rsidRPr="00DB0BB1">
        <w:rPr>
          <w:szCs w:val="20"/>
          <w:lang w:eastAsia="ru-RU"/>
        </w:rPr>
        <w:t xml:space="preserve">с КВ» не могут дать экипажу старт на ДС непосредственно по прибытии экипажа не по причине его неготовности, в протоколе пункта и в Контрольной Карте отмечается время прибытия или готовности экипажа к старту и фактическое время старта. В этом случае, из </w:t>
      </w:r>
      <w:proofErr w:type="spellStart"/>
      <w:r w:rsidRPr="00DB0BB1">
        <w:rPr>
          <w:szCs w:val="20"/>
          <w:lang w:eastAsia="ru-RU"/>
        </w:rPr>
        <w:t>пенализации</w:t>
      </w:r>
      <w:proofErr w:type="spellEnd"/>
      <w:r w:rsidRPr="00DB0BB1">
        <w:rPr>
          <w:szCs w:val="20"/>
          <w:lang w:eastAsia="ru-RU"/>
        </w:rPr>
        <w:t xml:space="preserve"> за опоздание на следующий пункт КВ исключается (полностью или частично) разница между фактическим временем старта и временем готовности экипажа к старту.</w:t>
      </w:r>
    </w:p>
    <w:p w:rsidR="00491087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 xml:space="preserve">Дополнительное соревнование считается невыполненным экипажем согласно п. 5.7.1. </w:t>
      </w:r>
      <w:r w:rsidR="004F08D7" w:rsidRPr="0030298B">
        <w:rPr>
          <w:rStyle w:val="af1"/>
        </w:rPr>
        <w:t>Положени</w:t>
      </w:r>
      <w:r w:rsidR="004F08D7">
        <w:rPr>
          <w:rStyle w:val="af1"/>
        </w:rPr>
        <w:t>й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="004F08D7" w:rsidRPr="00DB0BB1">
        <w:rPr>
          <w:szCs w:val="20"/>
          <w:lang w:eastAsia="ru-RU"/>
        </w:rPr>
        <w:t xml:space="preserve"> </w:t>
      </w:r>
    </w:p>
    <w:p w:rsidR="00A15C1D" w:rsidRPr="00DB0BB1" w:rsidRDefault="00A15C1D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Отклонение от зачетной трассы ралли на любом участке ДС или дорожного сектора, повлекшее за собой существенное улучшение результата экипажа</w:t>
      </w:r>
      <w:r w:rsidR="007E2AA8" w:rsidRPr="00DB0BB1">
        <w:rPr>
          <w:szCs w:val="20"/>
          <w:lang w:eastAsia="ru-RU"/>
        </w:rPr>
        <w:t>,</w:t>
      </w:r>
      <w:r w:rsidRPr="00DB0BB1">
        <w:rPr>
          <w:szCs w:val="20"/>
          <w:lang w:eastAsia="ru-RU"/>
        </w:rPr>
        <w:t xml:space="preserve"> пенализируется</w:t>
      </w:r>
      <w:r w:rsidR="006D20DA" w:rsidRPr="00DB0BB1">
        <w:rPr>
          <w:szCs w:val="20"/>
          <w:lang w:eastAsia="ru-RU"/>
        </w:rPr>
        <w:t xml:space="preserve"> согласно</w:t>
      </w:r>
      <w:r w:rsidR="005869B7" w:rsidRPr="00DB0BB1">
        <w:rPr>
          <w:szCs w:val="20"/>
          <w:lang w:eastAsia="ru-RU"/>
        </w:rPr>
        <w:t xml:space="preserve"> Таблице</w:t>
      </w:r>
      <w:r w:rsidR="006D20DA" w:rsidRPr="00DB0BB1">
        <w:rPr>
          <w:szCs w:val="20"/>
          <w:lang w:eastAsia="ru-RU"/>
        </w:rPr>
        <w:t xml:space="preserve"> </w:t>
      </w:r>
      <w:r w:rsidR="005869B7" w:rsidRPr="00DB0BB1">
        <w:rPr>
          <w:szCs w:val="20"/>
          <w:lang w:eastAsia="ru-RU"/>
        </w:rPr>
        <w:t>п</w:t>
      </w:r>
      <w:r w:rsidR="006D20DA" w:rsidRPr="00DB0BB1">
        <w:rPr>
          <w:szCs w:val="20"/>
          <w:lang w:eastAsia="ru-RU"/>
        </w:rPr>
        <w:t>енализаций.</w:t>
      </w:r>
    </w:p>
    <w:p w:rsidR="00CC4E1B" w:rsidRPr="00DB0BB1" w:rsidRDefault="00491087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 xml:space="preserve">Прерывание ДС по форс-мажорным </w:t>
      </w:r>
      <w:r w:rsidR="008819D7" w:rsidRPr="00DB0BB1">
        <w:rPr>
          <w:szCs w:val="20"/>
          <w:lang w:eastAsia="ru-RU"/>
        </w:rPr>
        <w:t xml:space="preserve">обстоятельствам п.5.7.10 </w:t>
      </w:r>
      <w:r w:rsidR="004F08D7" w:rsidRPr="0030298B">
        <w:rPr>
          <w:rStyle w:val="af1"/>
        </w:rPr>
        <w:t>Положение о проведении соревнований по ралли 3к</w:t>
      </w:r>
      <w:r w:rsidRPr="00DB0BB1">
        <w:rPr>
          <w:szCs w:val="20"/>
          <w:lang w:eastAsia="ru-RU"/>
        </w:rPr>
        <w:t>:</w:t>
      </w:r>
      <w:bookmarkStart w:id="96" w:name="_Toc88138739"/>
      <w:r w:rsidR="00CC4E1B" w:rsidRPr="00DB0BB1">
        <w:rPr>
          <w:szCs w:val="20"/>
          <w:lang w:eastAsia="ru-RU"/>
        </w:rPr>
        <w:t xml:space="preserve"> Если движение на ДС остановлено по любой причине, классификация на таком ДС устанавливается </w:t>
      </w:r>
      <w:r w:rsidR="005869B7" w:rsidRPr="00DB0BB1">
        <w:rPr>
          <w:szCs w:val="20"/>
          <w:lang w:eastAsia="ru-RU"/>
        </w:rPr>
        <w:t xml:space="preserve">путём </w:t>
      </w:r>
      <w:r w:rsidR="00CC4E1B" w:rsidRPr="00DB0BB1">
        <w:rPr>
          <w:szCs w:val="20"/>
          <w:lang w:eastAsia="ru-RU"/>
        </w:rPr>
        <w:t xml:space="preserve">присвоения каждому Экипажу, затронутому этой остановкой, времени, которое после обсуждения всех обстоятельств остановки ДС Спортивные Комиссары сочтут наиболее справедливым. Это же </w:t>
      </w:r>
      <w:proofErr w:type="gramStart"/>
      <w:r w:rsidR="00CC4E1B" w:rsidRPr="00DB0BB1">
        <w:rPr>
          <w:szCs w:val="20"/>
          <w:lang w:eastAsia="ru-RU"/>
        </w:rPr>
        <w:t>правило</w:t>
      </w:r>
      <w:proofErr w:type="gramEnd"/>
      <w:r w:rsidR="00CC4E1B" w:rsidRPr="00DB0BB1">
        <w:rPr>
          <w:szCs w:val="20"/>
          <w:lang w:eastAsia="ru-RU"/>
        </w:rPr>
        <w:t xml:space="preserve"> Спортивные Комиссары могут применить к одному и/или нескольким </w:t>
      </w:r>
      <w:r w:rsidR="00CC4E1B" w:rsidRPr="00DB0BB1">
        <w:rPr>
          <w:szCs w:val="20"/>
          <w:lang w:eastAsia="ru-RU"/>
        </w:rPr>
        <w:lastRenderedPageBreak/>
        <w:t>Экипажам, потерявшим время в результате какой-либо задержки во время движения по трассе ДС (оказание помощи, непредвиденные обстоятельства и пр.)</w:t>
      </w:r>
    </w:p>
    <w:p w:rsidR="00491087" w:rsidRDefault="00CC4E1B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 w:rsidRPr="00DB0BB1">
        <w:rPr>
          <w:szCs w:val="20"/>
          <w:lang w:eastAsia="ru-RU"/>
        </w:rPr>
        <w:t>Экипаж, который явился причиной остановки ДС, не должен извлечь из этого никакого преимущества: ему должно быть начислено фактичес</w:t>
      </w:r>
      <w:r w:rsidR="007E2AA8" w:rsidRPr="00DB0BB1">
        <w:rPr>
          <w:szCs w:val="20"/>
          <w:lang w:eastAsia="ru-RU"/>
        </w:rPr>
        <w:t>кое время пребывания на этом ДС</w:t>
      </w:r>
      <w:r w:rsidRPr="00DB0BB1">
        <w:rPr>
          <w:szCs w:val="20"/>
          <w:lang w:eastAsia="ru-RU"/>
        </w:rPr>
        <w:t xml:space="preserve"> независимо от того, насколько оно больше времени, назначенного Спортивными комиссарами другим Экипажам</w:t>
      </w:r>
      <w:r w:rsidR="00F66A53">
        <w:rPr>
          <w:szCs w:val="20"/>
          <w:lang w:eastAsia="ru-RU"/>
        </w:rPr>
        <w:t>.</w:t>
      </w:r>
    </w:p>
    <w:p w:rsidR="00F66A53" w:rsidRDefault="00F66A53" w:rsidP="00EF1239">
      <w:pPr>
        <w:pStyle w:val="aa"/>
        <w:tabs>
          <w:tab w:val="num" w:pos="0"/>
        </w:tabs>
        <w:ind w:left="0"/>
        <w:rPr>
          <w:color w:val="FF0000"/>
          <w:szCs w:val="20"/>
        </w:rPr>
      </w:pPr>
      <w:r w:rsidRPr="00F66A53">
        <w:rPr>
          <w:color w:val="FF0000"/>
          <w:szCs w:val="20"/>
        </w:rPr>
        <w:t>На трассе РУ разрешено движение в противоположную сторону и отклонение от трассы</w:t>
      </w:r>
      <w:r>
        <w:rPr>
          <w:color w:val="FF0000"/>
          <w:szCs w:val="20"/>
        </w:rPr>
        <w:t xml:space="preserve">, если иное специально не оговорено в Дорожной Книге. </w:t>
      </w:r>
    </w:p>
    <w:p w:rsidR="00F66A53" w:rsidRPr="00F66A53" w:rsidRDefault="00F66A53" w:rsidP="00EF1239">
      <w:pPr>
        <w:pStyle w:val="aa"/>
        <w:tabs>
          <w:tab w:val="num" w:pos="0"/>
        </w:tabs>
        <w:ind w:left="0"/>
        <w:rPr>
          <w:color w:val="FF0000"/>
          <w:szCs w:val="20"/>
          <w:lang w:eastAsia="ru-RU"/>
        </w:rPr>
      </w:pPr>
      <w:r w:rsidRPr="00F66A53">
        <w:rPr>
          <w:color w:val="FF0000"/>
          <w:szCs w:val="20"/>
        </w:rPr>
        <w:t>На трассе РУ конец зоны ограничения скорости в населенных пунктах (в случае отсутствия знака "конец ограничения скорости") считать по пересечению с проезжей частью перекрестка, обозначенного знаками "Главная дорога", "Конец главной дороги", "Уступи дорогу", "Проезд без остановки запрещен".</w:t>
      </w:r>
    </w:p>
    <w:p w:rsidR="00A9541F" w:rsidRDefault="00A9541F" w:rsidP="00C27D34">
      <w:pPr>
        <w:pStyle w:val="2"/>
      </w:pPr>
      <w:r>
        <w:t>Контроль скорости на трассе ралли</w:t>
      </w:r>
    </w:p>
    <w:p w:rsidR="00A9541F" w:rsidRPr="00DB0BB1" w:rsidRDefault="00A9541F" w:rsidP="00EF1239">
      <w:pPr>
        <w:pStyle w:val="aa"/>
        <w:tabs>
          <w:tab w:val="num" w:pos="0"/>
        </w:tabs>
        <w:ind w:left="0"/>
        <w:rPr>
          <w:szCs w:val="20"/>
          <w:lang w:eastAsia="ru-RU"/>
        </w:rPr>
      </w:pPr>
      <w:r>
        <w:rPr>
          <w:szCs w:val="20"/>
          <w:lang w:eastAsia="ru-RU"/>
        </w:rPr>
        <w:t>На трассе ралли в любом месте может быть расположен пункт Контроля скорости</w:t>
      </w:r>
      <w:r w:rsidR="005869B7">
        <w:rPr>
          <w:szCs w:val="20"/>
          <w:lang w:eastAsia="ru-RU"/>
        </w:rPr>
        <w:t>,</w:t>
      </w:r>
      <w:r>
        <w:rPr>
          <w:szCs w:val="20"/>
          <w:lang w:eastAsia="ru-RU"/>
        </w:rPr>
        <w:t xml:space="preserve"> оборудованный судейским радаром. </w:t>
      </w:r>
      <w:r w:rsidR="00C27D34">
        <w:rPr>
          <w:szCs w:val="20"/>
          <w:lang w:eastAsia="ru-RU"/>
        </w:rPr>
        <w:t>В случае превышения максимально разреш</w:t>
      </w:r>
      <w:r w:rsidR="005869B7">
        <w:rPr>
          <w:szCs w:val="20"/>
          <w:lang w:eastAsia="ru-RU"/>
        </w:rPr>
        <w:t>ё</w:t>
      </w:r>
      <w:r w:rsidR="00C27D34">
        <w:rPr>
          <w:szCs w:val="20"/>
          <w:lang w:eastAsia="ru-RU"/>
        </w:rPr>
        <w:t>нной по ПДД скорости (в том числе и нарушение введ</w:t>
      </w:r>
      <w:r w:rsidR="005869B7">
        <w:rPr>
          <w:szCs w:val="20"/>
          <w:lang w:eastAsia="ru-RU"/>
        </w:rPr>
        <w:t>ё</w:t>
      </w:r>
      <w:r w:rsidR="00C27D34">
        <w:rPr>
          <w:szCs w:val="20"/>
          <w:lang w:eastAsia="ru-RU"/>
        </w:rPr>
        <w:t xml:space="preserve">нных организатором знаков ограничения скорости) от  21 до 40 км/ч, экипаж пенализируется штрафом 180 очков за нарушение ПДД. В случае превышения скорости на 41 км/ч </w:t>
      </w:r>
      <w:r w:rsidR="005869B7">
        <w:rPr>
          <w:szCs w:val="20"/>
          <w:lang w:eastAsia="ru-RU"/>
        </w:rPr>
        <w:t xml:space="preserve">и более </w:t>
      </w:r>
      <w:r w:rsidR="00C27D34">
        <w:rPr>
          <w:szCs w:val="20"/>
          <w:lang w:eastAsia="ru-RU"/>
        </w:rPr>
        <w:t xml:space="preserve">экипаж пенализируется штрафом 600 очков. </w:t>
      </w:r>
    </w:p>
    <w:p w:rsidR="00491087" w:rsidRPr="00DB0BB1" w:rsidRDefault="00491087" w:rsidP="00EF1239">
      <w:pPr>
        <w:pStyle w:val="1"/>
        <w:tabs>
          <w:tab w:val="clear" w:pos="360"/>
          <w:tab w:val="num" w:pos="0"/>
        </w:tabs>
        <w:ind w:left="0" w:firstLine="0"/>
        <w:rPr>
          <w:szCs w:val="20"/>
        </w:rPr>
      </w:pPr>
      <w:bookmarkStart w:id="97" w:name="_Toc187498516"/>
      <w:r w:rsidRPr="00DB0BB1">
        <w:rPr>
          <w:szCs w:val="20"/>
        </w:rPr>
        <w:t>ПЕНАЛИЗАЦИЯ</w:t>
      </w:r>
      <w:bookmarkEnd w:id="97"/>
    </w:p>
    <w:p w:rsidR="00491087" w:rsidRDefault="00491087" w:rsidP="006A5229">
      <w:pPr>
        <w:rPr>
          <w:rFonts w:ascii="Tahoma" w:hAnsi="Tahoma" w:cs="Tahoma"/>
          <w:sz w:val="20"/>
          <w:szCs w:val="20"/>
        </w:rPr>
      </w:pPr>
      <w:r w:rsidRPr="00DB0BB1">
        <w:rPr>
          <w:rFonts w:ascii="Tahoma" w:hAnsi="Tahoma" w:cs="Tahoma"/>
          <w:sz w:val="20"/>
          <w:szCs w:val="20"/>
        </w:rPr>
        <w:t xml:space="preserve">Символом «КСК» обозначено назначение штрафных санкций решением Коллегии спортивных комиссаров (КСК). </w:t>
      </w:r>
    </w:p>
    <w:p w:rsidR="006A5229" w:rsidRPr="00DB0BB1" w:rsidRDefault="006A5229" w:rsidP="006A5229">
      <w:pPr>
        <w:pStyle w:val="DefParagraph"/>
        <w:numPr>
          <w:ilvl w:val="0"/>
          <w:numId w:val="0"/>
        </w:numPr>
        <w:spacing w:before="0"/>
        <w:ind w:left="170"/>
        <w:jc w:val="center"/>
        <w:rPr>
          <w:b/>
          <w:bCs/>
          <w:sz w:val="20"/>
          <w:szCs w:val="20"/>
        </w:rPr>
      </w:pPr>
      <w:r w:rsidRPr="00DB0BB1">
        <w:rPr>
          <w:b/>
          <w:bCs/>
          <w:sz w:val="20"/>
          <w:szCs w:val="20"/>
        </w:rPr>
        <w:t>ТАБЛИЦА ПЕНАЛИЗАЦИЙ</w:t>
      </w:r>
    </w:p>
    <w:p w:rsidR="006A5229" w:rsidRPr="00DB0BB1" w:rsidRDefault="006A5229" w:rsidP="006A5229">
      <w:pPr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96"/>
        <w:gridCol w:w="6379"/>
        <w:gridCol w:w="715"/>
        <w:gridCol w:w="810"/>
        <w:gridCol w:w="1080"/>
      </w:tblGrid>
      <w:tr w:rsidR="00491087" w:rsidRPr="00DB0BB1" w:rsidTr="006A5229">
        <w:trPr>
          <w:cantSplit/>
          <w:trHeight w:val="1994"/>
        </w:trPr>
        <w:tc>
          <w:tcPr>
            <w:tcW w:w="1096" w:type="dxa"/>
            <w:textDirection w:val="btLr"/>
            <w:vAlign w:val="center"/>
          </w:tcPr>
          <w:p w:rsidR="00491087" w:rsidRPr="00DB0BB1" w:rsidRDefault="00491087" w:rsidP="004F08D7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left"/>
              <w:rPr>
                <w:b/>
                <w:bCs/>
                <w:sz w:val="20"/>
                <w:szCs w:val="20"/>
                <w:highlight w:val="yellow"/>
              </w:rPr>
            </w:pPr>
            <w:r w:rsidRPr="004F08D7">
              <w:rPr>
                <w:b/>
                <w:bCs/>
                <w:sz w:val="16"/>
                <w:szCs w:val="16"/>
              </w:rPr>
              <w:t xml:space="preserve">Пункт  </w:t>
            </w:r>
            <w:r w:rsidR="004F08D7" w:rsidRPr="004F08D7">
              <w:rPr>
                <w:b/>
                <w:bCs/>
                <w:sz w:val="16"/>
                <w:szCs w:val="16"/>
              </w:rPr>
              <w:t xml:space="preserve">положения о проведении ралли 3к </w:t>
            </w:r>
            <w:r w:rsidRPr="004F08D7">
              <w:rPr>
                <w:b/>
                <w:bCs/>
                <w:sz w:val="16"/>
                <w:szCs w:val="16"/>
              </w:rPr>
              <w:t xml:space="preserve"> или Регламента</w:t>
            </w:r>
          </w:p>
        </w:tc>
        <w:tc>
          <w:tcPr>
            <w:tcW w:w="6379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Состав нарушения</w:t>
            </w:r>
          </w:p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B0BB1">
              <w:rPr>
                <w:b/>
                <w:bCs/>
                <w:sz w:val="20"/>
                <w:szCs w:val="20"/>
              </w:rPr>
              <w:t>Исключение</w:t>
            </w:r>
            <w:proofErr w:type="gramStart"/>
            <w:r w:rsidRPr="00DB0BB1">
              <w:rPr>
                <w:b/>
                <w:bCs/>
                <w:sz w:val="20"/>
                <w:szCs w:val="20"/>
              </w:rPr>
              <w:t xml:space="preserve"> (**)/ </w:t>
            </w:r>
            <w:proofErr w:type="gramEnd"/>
            <w:r w:rsidRPr="00DB0BB1">
              <w:rPr>
                <w:b/>
                <w:bCs/>
                <w:sz w:val="20"/>
                <w:szCs w:val="20"/>
              </w:rPr>
              <w:t>решение 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textDirection w:val="btLr"/>
            <w:vAlign w:val="center"/>
          </w:tcPr>
          <w:p w:rsidR="00491087" w:rsidRPr="00DB0BB1" w:rsidRDefault="00491087" w:rsidP="006A5229">
            <w:pPr>
              <w:pStyle w:val="DefParagraph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B0BB1">
              <w:rPr>
                <w:b/>
                <w:bCs/>
                <w:sz w:val="20"/>
                <w:szCs w:val="20"/>
              </w:rPr>
              <w:t>Пенализация</w:t>
            </w:r>
            <w:proofErr w:type="spellEnd"/>
            <w:r w:rsidR="006A5229">
              <w:rPr>
                <w:b/>
                <w:bCs/>
                <w:sz w:val="20"/>
                <w:szCs w:val="20"/>
              </w:rPr>
              <w:t xml:space="preserve">  </w:t>
            </w:r>
            <w:r w:rsidRPr="00DB0BB1">
              <w:rPr>
                <w:b/>
                <w:bCs/>
                <w:sz w:val="20"/>
                <w:szCs w:val="20"/>
              </w:rPr>
              <w:t xml:space="preserve"> (в очках)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3.3.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Несоответствие автомобиля техническим требованиям и/или требованиям безопасности  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DE6E98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3.3,  6.4, 3,5,8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Несоответствие заявленного автомобиля требованиям Регламента, выявленное на ТИ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491087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6.4., 4.7.3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</w:t>
            </w:r>
            <w:r w:rsidR="00CC4E1B" w:rsidRPr="00DB0BB1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знак</w:t>
            </w:r>
            <w:r w:rsidR="00203749">
              <w:rPr>
                <w:sz w:val="20"/>
                <w:szCs w:val="20"/>
              </w:rPr>
              <w:t>а</w:t>
            </w:r>
            <w:r w:rsidRPr="00DB0BB1">
              <w:rPr>
                <w:sz w:val="20"/>
                <w:szCs w:val="20"/>
              </w:rPr>
              <w:t xml:space="preserve"> аварийной остановки,  аптечки установленного образца, закрепл</w:t>
            </w:r>
            <w:r w:rsidR="005869B7" w:rsidRPr="00DB0BB1">
              <w:rPr>
                <w:sz w:val="20"/>
                <w:szCs w:val="20"/>
              </w:rPr>
              <w:t>ё</w:t>
            </w:r>
            <w:r w:rsidRPr="00DB0BB1">
              <w:rPr>
                <w:sz w:val="20"/>
                <w:szCs w:val="20"/>
              </w:rPr>
              <w:t>нного ручного огнетушителя, знака необходимости медицинской помощи, выявленное на ТИ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Наличие шипов с высотой рабочей части более 1,2 мм.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6E98" w:rsidRPr="00DB0BB1" w:rsidTr="00DE6E98">
        <w:tc>
          <w:tcPr>
            <w:tcW w:w="1096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5.3.2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в Контрольной Карте отметки о прохождении Технической Инспекции</w:t>
            </w:r>
            <w:r w:rsidR="009913A8">
              <w:rPr>
                <w:sz w:val="20"/>
                <w:szCs w:val="20"/>
              </w:rPr>
              <w:t xml:space="preserve"> (если она проводилась)</w:t>
            </w:r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DE6E98" w:rsidRPr="00DB0BB1" w:rsidRDefault="009913A8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E6E98" w:rsidRPr="00DB0BB1" w:rsidRDefault="00DE6E98" w:rsidP="00F339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E6E98" w:rsidRPr="00DB0BB1" w:rsidRDefault="00DE6E9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5.4.8 ПР3К,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по трассе с помощью буксировки/погрузки.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Утрата Контрольной Карты, внесение в </w:t>
            </w:r>
            <w:r w:rsidR="005869B7" w:rsidRPr="00DB0BB1">
              <w:rPr>
                <w:sz w:val="20"/>
                <w:szCs w:val="20"/>
              </w:rPr>
              <w:t xml:space="preserve">неё </w:t>
            </w:r>
            <w:r w:rsidRPr="00DB0BB1">
              <w:rPr>
                <w:sz w:val="20"/>
                <w:szCs w:val="20"/>
              </w:rPr>
              <w:t>исправлений экипажем.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5.7.7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автомобиля Участника в контрольной зоне судейского пункта свыше 20 секунд после подачи стартовой команды.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Расхождения записей в Контрольной карте и протоколах судейского пункта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5.5.2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Неподчинение судьям, нарушения в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з</w:t>
            </w:r>
            <w:r w:rsidRPr="00DB0BB1">
              <w:rPr>
                <w:rFonts w:ascii="Tahoma" w:hAnsi="Tahoma" w:cs="Tahoma"/>
                <w:sz w:val="20"/>
                <w:szCs w:val="20"/>
              </w:rPr>
              <w:t xml:space="preserve">оне </w:t>
            </w:r>
            <w:r w:rsidRPr="00DB0BB1">
              <w:rPr>
                <w:rFonts w:ascii="Tahoma" w:hAnsi="Tahoma" w:cs="Tahoma"/>
                <w:caps/>
                <w:sz w:val="20"/>
                <w:szCs w:val="20"/>
              </w:rPr>
              <w:t>к</w:t>
            </w:r>
            <w:r w:rsidRPr="00DB0BB1">
              <w:rPr>
                <w:rFonts w:ascii="Tahoma" w:hAnsi="Tahoma" w:cs="Tahoma"/>
                <w:sz w:val="20"/>
                <w:szCs w:val="20"/>
              </w:rPr>
              <w:t>онтроля судейских пунктов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Отсутствие на автомобиле Обязательных информационных материалов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  <w:r w:rsidRPr="00DB0BB1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5.2.</w:t>
            </w:r>
          </w:p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одного стартового номера, выданного Организатором, при прохождении бесконтактных судейских пунктов, подтвержд</w:t>
            </w:r>
            <w:r w:rsidR="005869B7" w:rsidRPr="00DB0BB1">
              <w:rPr>
                <w:sz w:val="20"/>
                <w:szCs w:val="20"/>
              </w:rPr>
              <w:t>ё</w:t>
            </w:r>
            <w:r w:rsidRPr="00DB0BB1">
              <w:rPr>
                <w:sz w:val="20"/>
                <w:szCs w:val="20"/>
              </w:rPr>
              <w:t>нное на контактном судейском пункте.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Отсутствие двух стартовых номеров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D2176A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>Не</w:t>
            </w:r>
            <w:r w:rsidR="002037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087" w:rsidRPr="00DB0BB1">
              <w:rPr>
                <w:rFonts w:ascii="Tahoma" w:hAnsi="Tahoma" w:cs="Tahoma"/>
                <w:sz w:val="20"/>
                <w:szCs w:val="20"/>
              </w:rPr>
              <w:t>предъявление Контрольной карты судьям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rPr>
                <w:rFonts w:ascii="Tahoma" w:hAnsi="Tahoma" w:cs="Tahoma"/>
                <w:sz w:val="20"/>
                <w:szCs w:val="20"/>
              </w:rPr>
            </w:pPr>
            <w:r w:rsidRPr="00DB0BB1">
              <w:rPr>
                <w:rFonts w:ascii="Tahoma" w:hAnsi="Tahoma" w:cs="Tahoma"/>
                <w:sz w:val="20"/>
                <w:szCs w:val="20"/>
              </w:rPr>
              <w:t xml:space="preserve">Отсутствие отметок / записей в Контрольной карте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lastRenderedPageBreak/>
              <w:t>5.7.7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старт ДС по вине экипажа (за каждую минуту)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5.5.6, 5.5.14, 5.5.15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2F12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 на пункте  КВ (за каждую минуту).</w:t>
            </w:r>
            <w:r>
              <w:rPr>
                <w:sz w:val="20"/>
                <w:szCs w:val="20"/>
              </w:rPr>
              <w:t xml:space="preserve"> </w:t>
            </w:r>
            <w:r w:rsidRPr="004F08D7">
              <w:rPr>
                <w:color w:val="FF0000"/>
                <w:sz w:val="20"/>
                <w:szCs w:val="20"/>
              </w:rPr>
              <w:t xml:space="preserve">Максимальное опоздание - 15 минут. </w:t>
            </w:r>
            <w:r w:rsidRPr="004F08D7">
              <w:rPr>
                <w:rFonts w:cs="Arial"/>
                <w:i/>
                <w:color w:val="FF0000"/>
                <w:sz w:val="18"/>
                <w:szCs w:val="18"/>
              </w:rPr>
              <w:t>Пример: экипаж опоздал на 14 минут, - штраф - 14 минут. Пример: экипаж опоздал на 15 минут, - штраф - 15 минут. Пример: экипаж опоздал на 16 минут, - штраф - 15 минут.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60 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5.5.14, 5.5.15 ПР3К,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03749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на пункт</w:t>
            </w:r>
            <w:r w:rsidR="008233E6" w:rsidRPr="00DB0BB1">
              <w:rPr>
                <w:sz w:val="20"/>
                <w:szCs w:val="20"/>
              </w:rPr>
              <w:t xml:space="preserve">е </w:t>
            </w:r>
            <w:r w:rsidRPr="00DB0BB1">
              <w:rPr>
                <w:sz w:val="20"/>
                <w:szCs w:val="20"/>
              </w:rPr>
              <w:t>КВ, ВКВ, за минуту.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 ПР3К, 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F12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proofErr w:type="gramStart"/>
            <w:r w:rsidRPr="00DB0BB1">
              <w:rPr>
                <w:sz w:val="20"/>
                <w:szCs w:val="20"/>
              </w:rPr>
              <w:t>Пропуск пункта КВ (кроме стартового секции), ВКВ, ВКП, КП</w:t>
            </w:r>
            <w:proofErr w:type="gramEnd"/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1800</w:t>
            </w:r>
          </w:p>
        </w:tc>
      </w:tr>
      <w:tr w:rsidR="009913A8" w:rsidRPr="00DB0BB1" w:rsidTr="008975C1">
        <w:tc>
          <w:tcPr>
            <w:tcW w:w="1096" w:type="dxa"/>
            <w:shd w:val="clear" w:color="auto" w:fill="auto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7.6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913A8" w:rsidRPr="00DB0BB1" w:rsidRDefault="009913A8" w:rsidP="009913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="00F66A53">
              <w:rPr>
                <w:sz w:val="20"/>
                <w:szCs w:val="20"/>
              </w:rPr>
              <w:t xml:space="preserve">старта ДС и/или </w:t>
            </w:r>
            <w:r>
              <w:rPr>
                <w:sz w:val="20"/>
                <w:szCs w:val="20"/>
              </w:rPr>
              <w:t>финиша ДС</w:t>
            </w:r>
            <w:r w:rsidR="00F66A53">
              <w:rPr>
                <w:sz w:val="20"/>
                <w:szCs w:val="20"/>
              </w:rPr>
              <w:t xml:space="preserve"> 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и/или судейского пункта типа Финиш-Старт</w:t>
            </w:r>
            <w:r w:rsidR="00F66A5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РДС</w:t>
            </w:r>
            <w:r w:rsidR="00F66A53" w:rsidRPr="00F66A53">
              <w:rPr>
                <w:rFonts w:ascii="Arial" w:hAnsi="Arial" w:cs="Arial"/>
                <w:sz w:val="20"/>
                <w:szCs w:val="20"/>
                <w:lang w:eastAsia="ru-RU"/>
              </w:rPr>
              <w:t>: назначение худшего результата, показанного на данном участке ДС экипажами, участвовавшими в соревновании, плюс 300 очков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913A8" w:rsidRPr="00DB0BB1" w:rsidRDefault="009913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9913A8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  <w:r w:rsidRPr="00DB0BB1">
              <w:rPr>
                <w:sz w:val="20"/>
                <w:szCs w:val="20"/>
              </w:rPr>
              <w:t xml:space="preserve">Худший результат  на </w:t>
            </w:r>
            <w:proofErr w:type="spellStart"/>
            <w:proofErr w:type="gramStart"/>
            <w:r w:rsidR="00F66A53">
              <w:rPr>
                <w:sz w:val="20"/>
                <w:szCs w:val="20"/>
              </w:rPr>
              <w:t>уч-ке</w:t>
            </w:r>
            <w:proofErr w:type="spellEnd"/>
            <w:proofErr w:type="gramEnd"/>
            <w:r w:rsidR="00F66A53">
              <w:rPr>
                <w:sz w:val="20"/>
                <w:szCs w:val="20"/>
              </w:rPr>
              <w:t xml:space="preserve"> </w:t>
            </w:r>
            <w:r w:rsidRPr="00DB0BB1">
              <w:rPr>
                <w:sz w:val="20"/>
                <w:szCs w:val="20"/>
              </w:rPr>
              <w:t>ДС + 300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5.5.4 ПР3К, 7.5.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 w:rsidP="002F12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Пропуск стартового КВ любой секции.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7E2AA8" w:rsidRPr="00DB0BB1" w:rsidTr="008975C1">
        <w:tc>
          <w:tcPr>
            <w:tcW w:w="1096" w:type="dxa"/>
            <w:shd w:val="clear" w:color="auto" w:fill="auto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7.5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Пропуск ФКП (за каждое) 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7E2AA8" w:rsidRPr="00DB0BB1" w:rsidRDefault="007E2AA8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600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7.5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порядка прохождения судейских пунктов (за каждое)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5.7.9, 5.8.2., 5.8.3 ПР3К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Остановка или изменение направления движения в зо</w:t>
            </w:r>
            <w:r w:rsidR="00203749">
              <w:rPr>
                <w:sz w:val="20"/>
                <w:szCs w:val="20"/>
              </w:rPr>
              <w:t xml:space="preserve">не видимости судейских пунктов: </w:t>
            </w:r>
            <w:r w:rsidRPr="00DB0BB1">
              <w:rPr>
                <w:sz w:val="20"/>
                <w:szCs w:val="20"/>
              </w:rPr>
              <w:t>Финиш (РД или РДС), Старт-Финиш (РДС), ПФ (РД или РДС).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5.8. ПР3К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Движение в направлении, противоположном предписанному Маршрутными документами, на трассе ДС типа РУ</w:t>
            </w:r>
            <w:r w:rsidR="00EF749D">
              <w:rPr>
                <w:sz w:val="20"/>
                <w:szCs w:val="20"/>
              </w:rPr>
              <w:t xml:space="preserve"> (если это особо отмечено в ДК)</w:t>
            </w:r>
            <w:r w:rsidRPr="00DB0BB1">
              <w:rPr>
                <w:sz w:val="20"/>
                <w:szCs w:val="20"/>
              </w:rPr>
              <w:t>, РГ, СП, РТ, ПХ, КГ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**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Остановка между </w:t>
            </w:r>
            <w:r w:rsidR="005869B7" w:rsidRPr="00DB0BB1">
              <w:rPr>
                <w:sz w:val="20"/>
                <w:szCs w:val="20"/>
              </w:rPr>
              <w:t xml:space="preserve">жёлтым </w:t>
            </w:r>
            <w:r w:rsidRPr="00DB0BB1">
              <w:rPr>
                <w:sz w:val="20"/>
                <w:szCs w:val="20"/>
              </w:rPr>
              <w:t>и красным щитами Финиш ДС типа РГ, РУ, СП, ПХ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Опоздание/опережение от расчётного времени финиша на трассе ДС типа РД, РДС, РГ, за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5.8.4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РУ сверх норматива, за 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</w:t>
            </w:r>
          </w:p>
        </w:tc>
      </w:tr>
      <w:tr w:rsidR="00046606" w:rsidRPr="00DB0BB1" w:rsidTr="008975C1">
        <w:tc>
          <w:tcPr>
            <w:tcW w:w="1096" w:type="dxa"/>
            <w:shd w:val="clear" w:color="auto" w:fill="auto"/>
            <w:vAlign w:val="center"/>
          </w:tcPr>
          <w:p w:rsidR="00046606" w:rsidRPr="00DB0BB1" w:rsidRDefault="00046606" w:rsidP="009A7C40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5.8.4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6606" w:rsidRPr="00DB0BB1" w:rsidRDefault="00046606" w:rsidP="00046606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Отклонение от норматива на трассе ДС типа </w:t>
            </w:r>
            <w:proofErr w:type="gramStart"/>
            <w:r w:rsidRPr="00DB0BB1">
              <w:rPr>
                <w:sz w:val="20"/>
                <w:szCs w:val="20"/>
              </w:rPr>
              <w:t>КГ</w:t>
            </w:r>
            <w:proofErr w:type="gramEnd"/>
            <w:r w:rsidRPr="00DB0BB1">
              <w:rPr>
                <w:sz w:val="20"/>
                <w:szCs w:val="20"/>
              </w:rPr>
              <w:t xml:space="preserve"> (за 1 секунду).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046606" w:rsidRPr="00DB0BB1" w:rsidRDefault="00046606" w:rsidP="009A7C4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046606" w:rsidRPr="00DB0BB1" w:rsidRDefault="00046606" w:rsidP="009A7C4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46606" w:rsidRPr="00DB0BB1" w:rsidRDefault="00046606" w:rsidP="009A7C40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5.8.4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Опережение сверх норматива по ПДД на трассе ДС типа РУ.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СП, ССЛ, РТ, ПХ, за 1 секунду.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5.8.7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Нахождение на трассе ДС типа СЛ, за 0.1 секунду.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0.3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5.8.7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предписанной схемы прохождения на трассе ДС типа СЛ, СП,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  ПР3К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Невыполнение финиша «базой» на ДС типа СЛ, ССЛ, 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5.8.7 ПР3к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Смещение или сбивание ограничителя на трассе ДС типа СЛ, ССЛ.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5.7.7. ПР3К</w:t>
            </w:r>
          </w:p>
        </w:tc>
        <w:tc>
          <w:tcPr>
            <w:tcW w:w="6379" w:type="dxa"/>
            <w:shd w:val="clear" w:color="auto" w:fill="auto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Фальстарт.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30</w:t>
            </w:r>
          </w:p>
        </w:tc>
      </w:tr>
      <w:tr w:rsidR="00491087" w:rsidRPr="00DB0BB1" w:rsidTr="008975C1">
        <w:tc>
          <w:tcPr>
            <w:tcW w:w="1096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5.4.3. ПР3К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Нарушение ПДД на трассе ралли, зафиксированное судьями (за каждое).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491087" w:rsidRPr="00DB0BB1" w:rsidRDefault="00491087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7.7.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2F12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разрешённой по ПДД скорости более чем на 21 км/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но менее чем на 4</w:t>
            </w:r>
            <w:r w:rsidR="002F12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E3655B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7.7. </w:t>
            </w:r>
            <w:proofErr w:type="spellStart"/>
            <w:r>
              <w:rPr>
                <w:sz w:val="20"/>
                <w:szCs w:val="20"/>
              </w:rPr>
              <w:t>Регл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2F124E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максимально разрешённой по ПДД скорости более чем на 4</w:t>
            </w:r>
            <w:r w:rsidR="002F12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км/ч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EF749D" w:rsidP="006D20D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7.6 </w:t>
            </w:r>
            <w:proofErr w:type="spellStart"/>
            <w:r w:rsidRPr="00DB0BB1">
              <w:rPr>
                <w:sz w:val="20"/>
                <w:szCs w:val="20"/>
              </w:rPr>
              <w:t>Регл</w:t>
            </w:r>
            <w:proofErr w:type="spellEnd"/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6D20D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proofErr w:type="gramStart"/>
            <w:r w:rsidRPr="00DB0BB1">
              <w:rPr>
                <w:sz w:val="20"/>
                <w:szCs w:val="20"/>
              </w:rPr>
              <w:t>Извлечение выгоды в результате отклонения от зачётной трассы ра</w:t>
            </w:r>
            <w:r>
              <w:rPr>
                <w:sz w:val="20"/>
                <w:szCs w:val="20"/>
              </w:rPr>
              <w:t>лли на участке ДС (за каждое): н</w:t>
            </w:r>
            <w:r w:rsidRPr="00DB0BB1">
              <w:rPr>
                <w:sz w:val="20"/>
                <w:szCs w:val="20"/>
              </w:rPr>
              <w:t>азначение худшего результата, показанного на данном ДС экипажами, участвовавшими в соревновании, плюс 300 очков.</w:t>
            </w:r>
            <w:proofErr w:type="gramEnd"/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Худший результат  на ДС + 300</w:t>
            </w:r>
          </w:p>
        </w:tc>
      </w:tr>
      <w:tr w:rsidR="00EF749D" w:rsidRPr="00DB0BB1" w:rsidTr="008975C1">
        <w:tc>
          <w:tcPr>
            <w:tcW w:w="1096" w:type="dxa"/>
            <w:shd w:val="clear" w:color="auto" w:fill="auto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 xml:space="preserve">7.6 </w:t>
            </w:r>
            <w:proofErr w:type="spellStart"/>
            <w:r w:rsidRPr="00DB0BB1">
              <w:rPr>
                <w:sz w:val="20"/>
                <w:szCs w:val="20"/>
              </w:rPr>
              <w:t>Регл</w:t>
            </w:r>
            <w:proofErr w:type="spellEnd"/>
            <w:r w:rsidRPr="00DB0BB1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F749D" w:rsidRPr="00DB0BB1" w:rsidRDefault="00EF749D" w:rsidP="00BA6FAA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Извлечение выгоды, полученное в результате отклонения от зачётной дистанции ралли на дорожном секторе 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КСК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EF749D" w:rsidRPr="00DB0BB1" w:rsidRDefault="00EF749D" w:rsidP="00C546AC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F749D" w:rsidRPr="00DB0BB1" w:rsidTr="008975C1">
        <w:tc>
          <w:tcPr>
            <w:tcW w:w="1096" w:type="dxa"/>
            <w:shd w:val="clear" w:color="auto" w:fill="auto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 xml:space="preserve">5.4.2., </w:t>
            </w:r>
            <w:r w:rsidRPr="00DB0BB1">
              <w:rPr>
                <w:sz w:val="20"/>
                <w:szCs w:val="20"/>
              </w:rPr>
              <w:lastRenderedPageBreak/>
              <w:t>4.7.9 ПР3К</w:t>
            </w:r>
          </w:p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  <w:highlight w:val="yellow"/>
              </w:rPr>
            </w:pPr>
            <w:r w:rsidRPr="00DB0BB1">
              <w:rPr>
                <w:sz w:val="20"/>
                <w:szCs w:val="20"/>
              </w:rPr>
              <w:t>7.5.</w:t>
            </w:r>
          </w:p>
        </w:tc>
        <w:tc>
          <w:tcPr>
            <w:tcW w:w="6379" w:type="dxa"/>
            <w:shd w:val="clear" w:color="auto" w:fill="auto"/>
          </w:tcPr>
          <w:p w:rsidR="00EF749D" w:rsidRPr="00DB0BB1" w:rsidRDefault="00EF749D" w:rsidP="00501B2B">
            <w:pPr>
              <w:pStyle w:val="DefParagraph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lastRenderedPageBreak/>
              <w:t xml:space="preserve">Несоблюдение требований в отношении ремней безопасности, </w:t>
            </w:r>
            <w:r w:rsidRPr="00DB0BB1">
              <w:rPr>
                <w:sz w:val="20"/>
                <w:szCs w:val="20"/>
              </w:rPr>
              <w:lastRenderedPageBreak/>
              <w:t>включённого света фар, за каждое.</w:t>
            </w:r>
          </w:p>
        </w:tc>
        <w:tc>
          <w:tcPr>
            <w:tcW w:w="715" w:type="dxa"/>
            <w:shd w:val="clear" w:color="auto" w:fill="E6E6E6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749D" w:rsidRPr="00DB0BB1" w:rsidRDefault="00EF749D">
            <w:pPr>
              <w:pStyle w:val="DefParagraph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DB0BB1">
              <w:rPr>
                <w:sz w:val="20"/>
                <w:szCs w:val="20"/>
              </w:rPr>
              <w:t>180</w:t>
            </w:r>
          </w:p>
        </w:tc>
      </w:tr>
    </w:tbl>
    <w:p w:rsidR="00FF6B40" w:rsidRPr="00DB0BB1" w:rsidRDefault="00FF6B40">
      <w:pPr>
        <w:rPr>
          <w:rFonts w:ascii="Arial" w:hAnsi="Arial" w:cs="Arial"/>
          <w:sz w:val="20"/>
          <w:szCs w:val="20"/>
        </w:rPr>
      </w:pPr>
    </w:p>
    <w:p w:rsidR="00491087" w:rsidRPr="00DB0BB1" w:rsidRDefault="00491087">
      <w:pPr>
        <w:rPr>
          <w:rFonts w:ascii="Arial" w:hAnsi="Arial" w:cs="Arial"/>
          <w:sz w:val="20"/>
          <w:szCs w:val="20"/>
        </w:rPr>
      </w:pPr>
      <w:proofErr w:type="gramStart"/>
      <w:r w:rsidRPr="00DB0BB1">
        <w:rPr>
          <w:rFonts w:ascii="Arial" w:hAnsi="Arial" w:cs="Arial"/>
          <w:sz w:val="20"/>
          <w:szCs w:val="20"/>
        </w:rPr>
        <w:t xml:space="preserve">*) – Отказ в старте до исправления нарушения (в пределах времени работы данного судейского пункта). </w:t>
      </w:r>
      <w:proofErr w:type="gramEnd"/>
    </w:p>
    <w:p w:rsidR="00491087" w:rsidRPr="00DB0BB1" w:rsidRDefault="00491087">
      <w:pPr>
        <w:pStyle w:val="1"/>
        <w:rPr>
          <w:szCs w:val="20"/>
        </w:rPr>
      </w:pPr>
      <w:bookmarkStart w:id="98" w:name="_Toc187498517"/>
      <w:r w:rsidRPr="00DB0BB1">
        <w:rPr>
          <w:szCs w:val="20"/>
          <w:lang w:eastAsia="ru-RU"/>
        </w:rPr>
        <w:t xml:space="preserve">протесты </w:t>
      </w:r>
      <w:r w:rsidR="00D2176A" w:rsidRPr="00DB0BB1">
        <w:rPr>
          <w:szCs w:val="20"/>
          <w:lang w:eastAsia="ru-RU"/>
        </w:rPr>
        <w:t xml:space="preserve">и </w:t>
      </w:r>
      <w:r w:rsidRPr="00DB0BB1">
        <w:rPr>
          <w:szCs w:val="20"/>
          <w:lang w:eastAsia="ru-RU"/>
        </w:rPr>
        <w:t>апелляции</w:t>
      </w:r>
      <w:bookmarkEnd w:id="96"/>
      <w:bookmarkEnd w:id="98"/>
      <w:r w:rsidRPr="00DB0BB1">
        <w:rPr>
          <w:szCs w:val="20"/>
          <w:lang w:eastAsia="ru-RU"/>
        </w:rPr>
        <w:t>.</w:t>
      </w:r>
    </w:p>
    <w:p w:rsidR="00491087" w:rsidRPr="00DB0BB1" w:rsidRDefault="00491087">
      <w:pPr>
        <w:pStyle w:val="2"/>
        <w:rPr>
          <w:szCs w:val="20"/>
        </w:rPr>
      </w:pPr>
      <w:bookmarkStart w:id="99" w:name="_Toc88138740"/>
      <w:bookmarkStart w:id="100" w:name="_Toc187498518"/>
      <w:r w:rsidRPr="00DB0BB1">
        <w:rPr>
          <w:szCs w:val="20"/>
        </w:rPr>
        <w:t>Подача протестов и залоговые взносы</w:t>
      </w:r>
      <w:bookmarkEnd w:id="99"/>
      <w:bookmarkEnd w:id="100"/>
    </w:p>
    <w:p w:rsidR="00491087" w:rsidRDefault="00491087">
      <w:pPr>
        <w:pStyle w:val="aa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 xml:space="preserve">Протесты должны подаваться с соблюдением условий, установленных </w:t>
      </w:r>
      <w:r w:rsidR="004F08D7" w:rsidRPr="0030298B">
        <w:rPr>
          <w:rStyle w:val="af1"/>
        </w:rPr>
        <w:t>Положение</w:t>
      </w:r>
      <w:r w:rsidR="004F08D7">
        <w:rPr>
          <w:rStyle w:val="af1"/>
        </w:rPr>
        <w:t>м</w:t>
      </w:r>
      <w:r w:rsidR="004F08D7" w:rsidRPr="0030298B">
        <w:rPr>
          <w:rStyle w:val="af1"/>
        </w:rPr>
        <w:t xml:space="preserve"> о проведении соревнований по ралли 3к</w:t>
      </w:r>
      <w:r w:rsidRPr="00DB0BB1">
        <w:rPr>
          <w:szCs w:val="20"/>
        </w:rPr>
        <w:t>.</w:t>
      </w:r>
    </w:p>
    <w:p w:rsidR="00491087" w:rsidRPr="00DB0BB1" w:rsidRDefault="00491087">
      <w:pPr>
        <w:pStyle w:val="aa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>Сумма базового залогового взно</w:t>
      </w:r>
      <w:r w:rsidR="00EB2959" w:rsidRPr="00DB0BB1">
        <w:rPr>
          <w:szCs w:val="20"/>
        </w:rPr>
        <w:t xml:space="preserve">са при подаче протеста – </w:t>
      </w:r>
      <w:r w:rsidR="00786781" w:rsidRPr="00DB0BB1">
        <w:rPr>
          <w:szCs w:val="20"/>
        </w:rPr>
        <w:t>6</w:t>
      </w:r>
      <w:r w:rsidRPr="00DB0BB1">
        <w:rPr>
          <w:szCs w:val="20"/>
        </w:rPr>
        <w:t>000 рублей.</w:t>
      </w:r>
    </w:p>
    <w:p w:rsidR="00491087" w:rsidRPr="00DB0BB1" w:rsidRDefault="00491087">
      <w:pPr>
        <w:pStyle w:val="2"/>
        <w:rPr>
          <w:szCs w:val="20"/>
        </w:rPr>
      </w:pPr>
      <w:bookmarkStart w:id="101" w:name="_Toc88138741"/>
      <w:bookmarkStart w:id="102" w:name="_Toc187498519"/>
      <w:r w:rsidRPr="00DB0BB1">
        <w:rPr>
          <w:szCs w:val="20"/>
        </w:rPr>
        <w:t>Апелляции</w:t>
      </w:r>
      <w:bookmarkEnd w:id="101"/>
      <w:bookmarkEnd w:id="102"/>
    </w:p>
    <w:p w:rsidR="00491087" w:rsidRDefault="00491087">
      <w:pPr>
        <w:pStyle w:val="aa"/>
        <w:tabs>
          <w:tab w:val="left" w:leader="dot" w:pos="7938"/>
        </w:tabs>
        <w:rPr>
          <w:szCs w:val="20"/>
        </w:rPr>
      </w:pPr>
      <w:r w:rsidRPr="00DB0BB1">
        <w:rPr>
          <w:szCs w:val="20"/>
        </w:rPr>
        <w:t xml:space="preserve">Апелляции должны подаваться с соблюдением условий, установленных </w:t>
      </w:r>
      <w:bookmarkStart w:id="103" w:name="_Toc88138742"/>
      <w:r w:rsidR="00135F92" w:rsidRPr="00DB0BB1">
        <w:rPr>
          <w:szCs w:val="20"/>
        </w:rPr>
        <w:t xml:space="preserve">СК РАФ. </w:t>
      </w:r>
    </w:p>
    <w:p w:rsidR="00A9541F" w:rsidRPr="00A9541F" w:rsidRDefault="00A9541F" w:rsidP="00A9541F">
      <w:pPr>
        <w:pStyle w:val="2"/>
      </w:pPr>
      <w:r w:rsidRPr="00A9541F">
        <w:t>Заявления</w:t>
      </w:r>
    </w:p>
    <w:p w:rsidR="00A9541F" w:rsidRPr="00DB0BB1" w:rsidRDefault="00A9541F">
      <w:pPr>
        <w:pStyle w:val="aa"/>
        <w:tabs>
          <w:tab w:val="left" w:leader="dot" w:pos="7938"/>
        </w:tabs>
        <w:rPr>
          <w:szCs w:val="20"/>
          <w:lang w:eastAsia="ru-RU"/>
        </w:rPr>
      </w:pPr>
      <w:r>
        <w:rPr>
          <w:szCs w:val="20"/>
        </w:rPr>
        <w:t xml:space="preserve">Заявления принимаются только на ошибки ввода (расхождение между записью в КК и в результатах) или на арифметические ошибки подсчета результатов. Никакие другие заявления не принимаются и не рассматриваются. </w:t>
      </w:r>
    </w:p>
    <w:p w:rsidR="00491087" w:rsidRPr="00DB0BB1" w:rsidRDefault="00491087">
      <w:pPr>
        <w:pStyle w:val="1"/>
        <w:rPr>
          <w:szCs w:val="20"/>
          <w:lang w:eastAsia="ru-RU"/>
        </w:rPr>
      </w:pPr>
      <w:bookmarkStart w:id="104" w:name="_Toc187498520"/>
      <w:r w:rsidRPr="00DB0BB1">
        <w:rPr>
          <w:szCs w:val="20"/>
          <w:lang w:eastAsia="ru-RU"/>
        </w:rPr>
        <w:t>РЕЗУЛЬТАТЫ И НАГРАЖДЕНИЕ</w:t>
      </w:r>
      <w:bookmarkEnd w:id="103"/>
      <w:bookmarkEnd w:id="104"/>
    </w:p>
    <w:p w:rsidR="00491087" w:rsidRPr="00DB0BB1" w:rsidRDefault="00491087">
      <w:pPr>
        <w:pStyle w:val="2"/>
        <w:rPr>
          <w:szCs w:val="20"/>
        </w:rPr>
      </w:pPr>
      <w:bookmarkStart w:id="105" w:name="_Toc88138743"/>
      <w:bookmarkStart w:id="106" w:name="_Toc187498521"/>
      <w:r w:rsidRPr="00DB0BB1">
        <w:rPr>
          <w:szCs w:val="20"/>
        </w:rPr>
        <w:t>Классификации</w:t>
      </w:r>
      <w:bookmarkEnd w:id="105"/>
      <w:bookmarkEnd w:id="106"/>
    </w:p>
    <w:p w:rsidR="00491087" w:rsidRPr="00DB0BB1" w:rsidRDefault="00491087">
      <w:pPr>
        <w:pStyle w:val="aa"/>
        <w:rPr>
          <w:szCs w:val="20"/>
        </w:rPr>
      </w:pPr>
      <w:r w:rsidRPr="00DB0BB1">
        <w:rPr>
          <w:szCs w:val="20"/>
        </w:rPr>
        <w:t>По итогам ралли будут составлены следующие классификации:</w:t>
      </w:r>
    </w:p>
    <w:p w:rsidR="00491087" w:rsidRPr="00DB0BB1" w:rsidRDefault="00491087">
      <w:pPr>
        <w:pStyle w:val="aa"/>
        <w:numPr>
          <w:ilvl w:val="0"/>
          <w:numId w:val="13"/>
        </w:numPr>
        <w:rPr>
          <w:szCs w:val="20"/>
        </w:rPr>
      </w:pPr>
      <w:r w:rsidRPr="00DB0BB1">
        <w:rPr>
          <w:szCs w:val="20"/>
        </w:rPr>
        <w:t xml:space="preserve">общая классификация (абсолютный зачет); </w:t>
      </w:r>
      <w:r w:rsidR="00D2176A" w:rsidRPr="00DB0BB1">
        <w:rPr>
          <w:szCs w:val="20"/>
        </w:rPr>
        <w:t>и</w:t>
      </w:r>
      <w:r w:rsidRPr="00DB0BB1">
        <w:rPr>
          <w:szCs w:val="20"/>
        </w:rPr>
        <w:t xml:space="preserve">тоговый результат в этой классификации (абсолютный зачет) определяется как сумма штрафных очков, набранных экипажем в ходе всего соревнования, при этом экипаж, имеющий минимальное число штрафных очков, занимает первое место и т.д. </w:t>
      </w:r>
      <w:proofErr w:type="gramStart"/>
      <w:r w:rsidRPr="00DB0BB1">
        <w:rPr>
          <w:szCs w:val="20"/>
        </w:rPr>
        <w:t>При равенстве таких сумм преимущество получает экипаж, имеющий наименьшее количество штрафных очков, полученных на</w:t>
      </w:r>
      <w:r w:rsidR="00CC4E1B" w:rsidRPr="00DB0BB1">
        <w:rPr>
          <w:szCs w:val="20"/>
        </w:rPr>
        <w:t xml:space="preserve"> всех ДС соревнования, при новом равенстве, преимущество получает экипаж, получивший наименьшее количество штрафных очков на</w:t>
      </w:r>
      <w:r w:rsidRPr="00DB0BB1">
        <w:rPr>
          <w:szCs w:val="20"/>
        </w:rPr>
        <w:t xml:space="preserve"> ДС-1, при новом равенстве – на ДС-2, при новом равенстве – на ДС-3 и так далее, если и в этом случае экипажи имеют одинаковое количество очков, то места делятся.</w:t>
      </w:r>
      <w:proofErr w:type="gramEnd"/>
    </w:p>
    <w:p w:rsidR="00491087" w:rsidRPr="00DB0BB1" w:rsidRDefault="00491087" w:rsidP="004302CC">
      <w:pPr>
        <w:pStyle w:val="2"/>
        <w:numPr>
          <w:ilvl w:val="0"/>
          <w:numId w:val="0"/>
        </w:numPr>
        <w:ind w:left="972"/>
        <w:rPr>
          <w:szCs w:val="20"/>
        </w:rPr>
      </w:pPr>
      <w:bookmarkStart w:id="107" w:name="_Toc88138745"/>
      <w:bookmarkStart w:id="108" w:name="_Toc187498523"/>
      <w:r w:rsidRPr="00DB0BB1">
        <w:rPr>
          <w:szCs w:val="20"/>
        </w:rPr>
        <w:t>Публикация результатов</w:t>
      </w:r>
      <w:bookmarkEnd w:id="107"/>
      <w:bookmarkEnd w:id="108"/>
    </w:p>
    <w:p w:rsidR="00491087" w:rsidRPr="00DB0BB1" w:rsidRDefault="00491087">
      <w:pPr>
        <w:pStyle w:val="aa"/>
        <w:tabs>
          <w:tab w:val="right" w:leader="dot" w:pos="9630"/>
        </w:tabs>
        <w:rPr>
          <w:szCs w:val="20"/>
        </w:rPr>
      </w:pPr>
      <w:r w:rsidRPr="00DB0BB1">
        <w:rPr>
          <w:szCs w:val="20"/>
        </w:rPr>
        <w:t>Все классификации будут опубликованы на официальном табло ралли (согласно Программе ралли).</w:t>
      </w:r>
    </w:p>
    <w:p w:rsidR="00491087" w:rsidRPr="00DB0BB1" w:rsidRDefault="00491087">
      <w:pPr>
        <w:pStyle w:val="2"/>
        <w:rPr>
          <w:szCs w:val="20"/>
        </w:rPr>
      </w:pPr>
      <w:bookmarkStart w:id="109" w:name="_Toc88138746"/>
      <w:bookmarkStart w:id="110" w:name="_Toc187498524"/>
      <w:r w:rsidRPr="00DB0BB1">
        <w:rPr>
          <w:szCs w:val="20"/>
        </w:rPr>
        <w:t>Призы</w:t>
      </w:r>
      <w:bookmarkEnd w:id="109"/>
      <w:bookmarkEnd w:id="110"/>
    </w:p>
    <w:p w:rsidR="00F03DE4" w:rsidRPr="00DB0BB1" w:rsidRDefault="00F03DE4" w:rsidP="00F03DE4">
      <w:pPr>
        <w:pStyle w:val="aa"/>
        <w:numPr>
          <w:ilvl w:val="0"/>
          <w:numId w:val="7"/>
        </w:numPr>
        <w:rPr>
          <w:szCs w:val="20"/>
          <w:lang w:eastAsia="ru-RU"/>
        </w:rPr>
      </w:pPr>
      <w:r>
        <w:rPr>
          <w:szCs w:val="20"/>
          <w:lang w:eastAsia="ru-RU"/>
        </w:rPr>
        <w:t>Д</w:t>
      </w:r>
      <w:r w:rsidR="00491087" w:rsidRPr="00DB0BB1">
        <w:rPr>
          <w:szCs w:val="20"/>
          <w:lang w:eastAsia="ru-RU"/>
        </w:rPr>
        <w:t xml:space="preserve">ипломами и кубками награждаются экипажи, занявшие 1 - 3 места в </w:t>
      </w:r>
      <w:r>
        <w:rPr>
          <w:szCs w:val="20"/>
          <w:lang w:eastAsia="ru-RU"/>
        </w:rPr>
        <w:t>абсолютном зачете</w:t>
      </w:r>
    </w:p>
    <w:p w:rsidR="00476C14" w:rsidRPr="00DB0BB1" w:rsidRDefault="00476C14">
      <w:pPr>
        <w:pStyle w:val="aa"/>
        <w:numPr>
          <w:ilvl w:val="0"/>
          <w:numId w:val="7"/>
        </w:numPr>
        <w:rPr>
          <w:szCs w:val="20"/>
          <w:lang w:eastAsia="ru-RU"/>
        </w:rPr>
      </w:pPr>
    </w:p>
    <w:p w:rsidR="00491087" w:rsidRPr="00DB0BB1" w:rsidRDefault="00491087">
      <w:pPr>
        <w:pStyle w:val="2"/>
        <w:rPr>
          <w:szCs w:val="20"/>
        </w:rPr>
      </w:pPr>
      <w:bookmarkStart w:id="111" w:name="_Toc88138747"/>
      <w:bookmarkStart w:id="112" w:name="_Toc187498525"/>
      <w:r w:rsidRPr="00DB0BB1">
        <w:rPr>
          <w:szCs w:val="20"/>
        </w:rPr>
        <w:t>Награждение</w:t>
      </w:r>
      <w:bookmarkEnd w:id="111"/>
      <w:bookmarkEnd w:id="112"/>
    </w:p>
    <w:p w:rsidR="00491087" w:rsidRPr="00DB0BB1" w:rsidRDefault="00491087">
      <w:pPr>
        <w:pStyle w:val="aa"/>
        <w:tabs>
          <w:tab w:val="right" w:leader="dot" w:pos="9270"/>
        </w:tabs>
        <w:rPr>
          <w:szCs w:val="20"/>
        </w:rPr>
      </w:pPr>
      <w:r w:rsidRPr="00DB0BB1">
        <w:rPr>
          <w:szCs w:val="20"/>
        </w:rPr>
        <w:t>Награждение состоится согласно Программе соревнования</w:t>
      </w:r>
    </w:p>
    <w:p w:rsidR="00491087" w:rsidRPr="00DB0BB1" w:rsidRDefault="00491087">
      <w:pPr>
        <w:rPr>
          <w:sz w:val="20"/>
          <w:szCs w:val="20"/>
        </w:rPr>
      </w:pPr>
      <w:bookmarkStart w:id="113" w:name="_ПРИЛОЖЕНИЯ"/>
      <w:bookmarkEnd w:id="113"/>
    </w:p>
    <w:p w:rsidR="00491087" w:rsidRPr="00DB0BB1" w:rsidRDefault="00491087">
      <w:pPr>
        <w:rPr>
          <w:sz w:val="20"/>
          <w:szCs w:val="20"/>
        </w:rPr>
      </w:pPr>
      <w:r w:rsidRPr="00DB0BB1">
        <w:rPr>
          <w:sz w:val="20"/>
          <w:szCs w:val="20"/>
        </w:rPr>
        <w:t xml:space="preserve">ПРИЛОЖЕНИЕ </w:t>
      </w:r>
      <w:r w:rsidRPr="00DB0BB1">
        <w:rPr>
          <w:sz w:val="20"/>
          <w:szCs w:val="20"/>
          <w:lang w:val="en-US"/>
        </w:rPr>
        <w:t>I</w:t>
      </w:r>
      <w:r w:rsidRPr="00DB0BB1">
        <w:rPr>
          <w:sz w:val="20"/>
          <w:szCs w:val="20"/>
        </w:rPr>
        <w:tab/>
        <w:t>СХЕМА РАЗМЕЩЕНИЯ ОФИЦИАЛЬНЫХ НАКЛЕЕК И ИНФОРМАЦИОННЫХ МАТЕРИАЛОВ</w:t>
      </w:r>
      <w:r w:rsidR="00135F92" w:rsidRPr="00DB0BB1">
        <w:rPr>
          <w:sz w:val="20"/>
          <w:szCs w:val="20"/>
        </w:rPr>
        <w:t xml:space="preserve"> (выдается на АП).</w:t>
      </w:r>
    </w:p>
    <w:sectPr w:rsidR="00491087" w:rsidRPr="00DB0BB1" w:rsidSect="004069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57" w:right="926" w:bottom="539" w:left="1080" w:header="39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12" w:rsidRDefault="00F93512">
      <w:r>
        <w:separator/>
      </w:r>
    </w:p>
  </w:endnote>
  <w:endnote w:type="continuationSeparator" w:id="0">
    <w:p w:rsidR="00F93512" w:rsidRDefault="00F9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4E" w:rsidRDefault="002F12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4E" w:rsidRDefault="002F124E">
    <w:pPr>
      <w:pStyle w:val="a5"/>
      <w:pBdr>
        <w:top w:val="single" w:sz="6" w:space="1" w:color="auto"/>
      </w:pBdr>
      <w:tabs>
        <w:tab w:val="clear" w:pos="4153"/>
        <w:tab w:val="clear" w:pos="8306"/>
      </w:tabs>
      <w:jc w:val="center"/>
      <w:rPr>
        <w:iCs/>
        <w:sz w:val="16"/>
        <w:szCs w:val="20"/>
      </w:rPr>
    </w:pPr>
    <w:r>
      <w:rPr>
        <w:rStyle w:val="a4"/>
        <w:sz w:val="16"/>
        <w:szCs w:val="20"/>
      </w:rPr>
      <w:t xml:space="preserve">- </w:t>
    </w:r>
    <w:r w:rsidR="006D354D">
      <w:rPr>
        <w:rStyle w:val="a4"/>
        <w:sz w:val="16"/>
        <w:szCs w:val="20"/>
      </w:rPr>
      <w:fldChar w:fldCharType="begin"/>
    </w:r>
    <w:r>
      <w:rPr>
        <w:rStyle w:val="a4"/>
        <w:sz w:val="16"/>
        <w:szCs w:val="20"/>
      </w:rPr>
      <w:instrText xml:space="preserve"> PAGE </w:instrText>
    </w:r>
    <w:r w:rsidR="006D354D">
      <w:rPr>
        <w:rStyle w:val="a4"/>
        <w:sz w:val="16"/>
        <w:szCs w:val="20"/>
      </w:rPr>
      <w:fldChar w:fldCharType="separate"/>
    </w:r>
    <w:r w:rsidR="00361B3F">
      <w:rPr>
        <w:rStyle w:val="a4"/>
        <w:noProof/>
        <w:sz w:val="16"/>
        <w:szCs w:val="20"/>
      </w:rPr>
      <w:t>2</w:t>
    </w:r>
    <w:r w:rsidR="006D354D">
      <w:rPr>
        <w:rStyle w:val="a4"/>
        <w:sz w:val="16"/>
        <w:szCs w:val="20"/>
      </w:rPr>
      <w:fldChar w:fldCharType="end"/>
    </w:r>
    <w:r>
      <w:rPr>
        <w:rStyle w:val="a4"/>
        <w:sz w:val="16"/>
        <w:szCs w:val="2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4E" w:rsidRDefault="002F1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12" w:rsidRDefault="00F93512">
      <w:r>
        <w:separator/>
      </w:r>
    </w:p>
  </w:footnote>
  <w:footnote w:type="continuationSeparator" w:id="0">
    <w:p w:rsidR="00F93512" w:rsidRDefault="00F93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4E" w:rsidRDefault="006D35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12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124E" w:rsidRDefault="002F124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4E" w:rsidRPr="00686B98" w:rsidRDefault="002F124E" w:rsidP="000A016D">
    <w:pPr>
      <w:pStyle w:val="a3"/>
      <w:pBdr>
        <w:bottom w:val="single" w:sz="4" w:space="1" w:color="auto"/>
      </w:pBdr>
      <w:tabs>
        <w:tab w:val="clear" w:pos="4153"/>
        <w:tab w:val="clear" w:pos="8306"/>
      </w:tabs>
      <w:ind w:right="8"/>
      <w:jc w:val="right"/>
      <w:rPr>
        <w:rFonts w:cs="Arial"/>
        <w:smallCaps/>
        <w:sz w:val="14"/>
      </w:rPr>
    </w:pPr>
    <w:r>
      <w:rPr>
        <w:rFonts w:cs="Arial"/>
        <w:smallCaps/>
        <w:sz w:val="14"/>
      </w:rPr>
      <w:t xml:space="preserve">ралли «1000 Вёрст».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4E" w:rsidRDefault="002F1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D80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20D27A4C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571AE83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0000004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63D2F71C"/>
    <w:lvl w:ilvl="0">
      <w:start w:val="1"/>
      <w:numFmt w:val="upperRoman"/>
      <w:lvlText w:val="ПРИЛОЖЕНИЕ %1"/>
      <w:lvlJc w:val="left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8"/>
        <w:szCs w:val="28"/>
      </w:rPr>
    </w:lvl>
  </w:abstractNum>
  <w:abstractNum w:abstractNumId="5">
    <w:nsid w:val="00000006"/>
    <w:multiLevelType w:val="multilevel"/>
    <w:tmpl w:val="40C657C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pPr>
        <w:ind w:left="114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0000007"/>
    <w:multiLevelType w:val="hybridMultilevel"/>
    <w:tmpl w:val="2946EFDA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BEEC68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00000009"/>
    <w:multiLevelType w:val="hybridMultilevel"/>
    <w:tmpl w:val="6BE82F6A"/>
    <w:lvl w:ilvl="0" w:tplc="79866D5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5E4E4406">
      <w:start w:val="1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2" w:tplc="1E74AFEC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83C263A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68A3E50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3140232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F5478EC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E76226C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D9985DDC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206D4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2E63C00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430E4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650D588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7E64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4C57D1"/>
    <w:multiLevelType w:val="hybridMultilevel"/>
    <w:tmpl w:val="78FE3786"/>
    <w:lvl w:ilvl="0" w:tplc="04190001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69873488"/>
    <w:multiLevelType w:val="hybridMultilevel"/>
    <w:tmpl w:val="6BE82F6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049C"/>
    <w:rsid w:val="000026E0"/>
    <w:rsid w:val="000056E0"/>
    <w:rsid w:val="00010C34"/>
    <w:rsid w:val="00016818"/>
    <w:rsid w:val="000212C7"/>
    <w:rsid w:val="000222D3"/>
    <w:rsid w:val="00022916"/>
    <w:rsid w:val="00030F55"/>
    <w:rsid w:val="00032AC2"/>
    <w:rsid w:val="00046606"/>
    <w:rsid w:val="000513CD"/>
    <w:rsid w:val="00053D0C"/>
    <w:rsid w:val="00054E47"/>
    <w:rsid w:val="00057CC3"/>
    <w:rsid w:val="00061731"/>
    <w:rsid w:val="00072FC5"/>
    <w:rsid w:val="0008033C"/>
    <w:rsid w:val="000A016D"/>
    <w:rsid w:val="000A2C9F"/>
    <w:rsid w:val="000B0D42"/>
    <w:rsid w:val="000E1256"/>
    <w:rsid w:val="000E2FE1"/>
    <w:rsid w:val="000E50D6"/>
    <w:rsid w:val="000F1CA7"/>
    <w:rsid w:val="000F3EB9"/>
    <w:rsid w:val="00107B3C"/>
    <w:rsid w:val="00112564"/>
    <w:rsid w:val="001154E7"/>
    <w:rsid w:val="00122229"/>
    <w:rsid w:val="001235AE"/>
    <w:rsid w:val="0012609C"/>
    <w:rsid w:val="00135F92"/>
    <w:rsid w:val="0014151F"/>
    <w:rsid w:val="00160B83"/>
    <w:rsid w:val="00161E1C"/>
    <w:rsid w:val="00162A70"/>
    <w:rsid w:val="00172A27"/>
    <w:rsid w:val="00186853"/>
    <w:rsid w:val="001B20B7"/>
    <w:rsid w:val="001B48BD"/>
    <w:rsid w:val="001C4A90"/>
    <w:rsid w:val="001C5869"/>
    <w:rsid w:val="001D7514"/>
    <w:rsid w:val="001E7F40"/>
    <w:rsid w:val="001F01C5"/>
    <w:rsid w:val="001F0291"/>
    <w:rsid w:val="001F6D9F"/>
    <w:rsid w:val="00201816"/>
    <w:rsid w:val="00203749"/>
    <w:rsid w:val="0021019E"/>
    <w:rsid w:val="00214EBB"/>
    <w:rsid w:val="002214BA"/>
    <w:rsid w:val="00222F1F"/>
    <w:rsid w:val="0022530B"/>
    <w:rsid w:val="0022551A"/>
    <w:rsid w:val="00236676"/>
    <w:rsid w:val="00244FD2"/>
    <w:rsid w:val="00245C34"/>
    <w:rsid w:val="002465A5"/>
    <w:rsid w:val="00250F9F"/>
    <w:rsid w:val="0025562F"/>
    <w:rsid w:val="00256FF3"/>
    <w:rsid w:val="00260C5E"/>
    <w:rsid w:val="00271A32"/>
    <w:rsid w:val="00297110"/>
    <w:rsid w:val="002A1E32"/>
    <w:rsid w:val="002A60C4"/>
    <w:rsid w:val="002A7489"/>
    <w:rsid w:val="002B0D18"/>
    <w:rsid w:val="002B6DF5"/>
    <w:rsid w:val="002C322B"/>
    <w:rsid w:val="002C3F05"/>
    <w:rsid w:val="002C6752"/>
    <w:rsid w:val="002D70D8"/>
    <w:rsid w:val="002E558D"/>
    <w:rsid w:val="002E5AC9"/>
    <w:rsid w:val="002F124E"/>
    <w:rsid w:val="002F38CA"/>
    <w:rsid w:val="002F4C28"/>
    <w:rsid w:val="0030298B"/>
    <w:rsid w:val="003059E9"/>
    <w:rsid w:val="00324528"/>
    <w:rsid w:val="00330350"/>
    <w:rsid w:val="00330FD3"/>
    <w:rsid w:val="00344EB9"/>
    <w:rsid w:val="00354FB1"/>
    <w:rsid w:val="00361B3F"/>
    <w:rsid w:val="00363720"/>
    <w:rsid w:val="00363A69"/>
    <w:rsid w:val="00372A48"/>
    <w:rsid w:val="0039516D"/>
    <w:rsid w:val="003966C6"/>
    <w:rsid w:val="00397B76"/>
    <w:rsid w:val="003A5C9F"/>
    <w:rsid w:val="003B3E1F"/>
    <w:rsid w:val="003C0575"/>
    <w:rsid w:val="003D1A9E"/>
    <w:rsid w:val="003D5B16"/>
    <w:rsid w:val="003E3AAD"/>
    <w:rsid w:val="003F1A00"/>
    <w:rsid w:val="003F232C"/>
    <w:rsid w:val="003F43D5"/>
    <w:rsid w:val="003F71B7"/>
    <w:rsid w:val="0040699C"/>
    <w:rsid w:val="00415303"/>
    <w:rsid w:val="004170DC"/>
    <w:rsid w:val="0041774B"/>
    <w:rsid w:val="00417F08"/>
    <w:rsid w:val="004200B2"/>
    <w:rsid w:val="00426A09"/>
    <w:rsid w:val="004302CC"/>
    <w:rsid w:val="004314F6"/>
    <w:rsid w:val="00432A7C"/>
    <w:rsid w:val="0043323E"/>
    <w:rsid w:val="00436E24"/>
    <w:rsid w:val="00437065"/>
    <w:rsid w:val="004451B9"/>
    <w:rsid w:val="004479AE"/>
    <w:rsid w:val="00457DC0"/>
    <w:rsid w:val="00464523"/>
    <w:rsid w:val="00470389"/>
    <w:rsid w:val="004706A1"/>
    <w:rsid w:val="004711C3"/>
    <w:rsid w:val="0047166C"/>
    <w:rsid w:val="00476C14"/>
    <w:rsid w:val="00480973"/>
    <w:rsid w:val="00490F9F"/>
    <w:rsid w:val="00491087"/>
    <w:rsid w:val="00492B27"/>
    <w:rsid w:val="004A2CE4"/>
    <w:rsid w:val="004B122B"/>
    <w:rsid w:val="004B6D65"/>
    <w:rsid w:val="004C3389"/>
    <w:rsid w:val="004C7482"/>
    <w:rsid w:val="004D3324"/>
    <w:rsid w:val="004D7822"/>
    <w:rsid w:val="004F08D7"/>
    <w:rsid w:val="00501B2B"/>
    <w:rsid w:val="00506B5C"/>
    <w:rsid w:val="00514AE0"/>
    <w:rsid w:val="005154C5"/>
    <w:rsid w:val="00520D58"/>
    <w:rsid w:val="005217D4"/>
    <w:rsid w:val="0053291A"/>
    <w:rsid w:val="00537D98"/>
    <w:rsid w:val="00541181"/>
    <w:rsid w:val="00567362"/>
    <w:rsid w:val="00584D64"/>
    <w:rsid w:val="005869B7"/>
    <w:rsid w:val="00590E5F"/>
    <w:rsid w:val="00592C35"/>
    <w:rsid w:val="005A40ED"/>
    <w:rsid w:val="005C399E"/>
    <w:rsid w:val="005C6426"/>
    <w:rsid w:val="005E6773"/>
    <w:rsid w:val="005F20D4"/>
    <w:rsid w:val="005F6508"/>
    <w:rsid w:val="00604BE9"/>
    <w:rsid w:val="0060523B"/>
    <w:rsid w:val="00606F8F"/>
    <w:rsid w:val="00613919"/>
    <w:rsid w:val="006364C0"/>
    <w:rsid w:val="0064748F"/>
    <w:rsid w:val="0065174C"/>
    <w:rsid w:val="006539E5"/>
    <w:rsid w:val="00656FD9"/>
    <w:rsid w:val="00686B98"/>
    <w:rsid w:val="00687DAA"/>
    <w:rsid w:val="00692ACF"/>
    <w:rsid w:val="00696015"/>
    <w:rsid w:val="00696142"/>
    <w:rsid w:val="006A5229"/>
    <w:rsid w:val="006B28D0"/>
    <w:rsid w:val="006B4240"/>
    <w:rsid w:val="006C1DE6"/>
    <w:rsid w:val="006D20DA"/>
    <w:rsid w:val="006D354D"/>
    <w:rsid w:val="006D3F47"/>
    <w:rsid w:val="006D5367"/>
    <w:rsid w:val="006D70FD"/>
    <w:rsid w:val="006F0914"/>
    <w:rsid w:val="006F0E94"/>
    <w:rsid w:val="006F38EC"/>
    <w:rsid w:val="007025F3"/>
    <w:rsid w:val="00703B4C"/>
    <w:rsid w:val="007041DC"/>
    <w:rsid w:val="00704A04"/>
    <w:rsid w:val="00721E33"/>
    <w:rsid w:val="00722590"/>
    <w:rsid w:val="0072330A"/>
    <w:rsid w:val="00726F6F"/>
    <w:rsid w:val="00731A03"/>
    <w:rsid w:val="007424E3"/>
    <w:rsid w:val="00747E7B"/>
    <w:rsid w:val="00752A38"/>
    <w:rsid w:val="00753E86"/>
    <w:rsid w:val="00771954"/>
    <w:rsid w:val="0077557E"/>
    <w:rsid w:val="00786781"/>
    <w:rsid w:val="00796F0C"/>
    <w:rsid w:val="007A11A6"/>
    <w:rsid w:val="007A62F5"/>
    <w:rsid w:val="007B68BE"/>
    <w:rsid w:val="007B76FE"/>
    <w:rsid w:val="007C3EEA"/>
    <w:rsid w:val="007D1115"/>
    <w:rsid w:val="007E0423"/>
    <w:rsid w:val="007E2AA8"/>
    <w:rsid w:val="007E32FE"/>
    <w:rsid w:val="007E69CA"/>
    <w:rsid w:val="007F140D"/>
    <w:rsid w:val="007F7141"/>
    <w:rsid w:val="008006E6"/>
    <w:rsid w:val="00801CEC"/>
    <w:rsid w:val="00807344"/>
    <w:rsid w:val="008233E6"/>
    <w:rsid w:val="00831D67"/>
    <w:rsid w:val="00845E98"/>
    <w:rsid w:val="00862DF8"/>
    <w:rsid w:val="0086641B"/>
    <w:rsid w:val="00866454"/>
    <w:rsid w:val="008715BB"/>
    <w:rsid w:val="00875949"/>
    <w:rsid w:val="008819D7"/>
    <w:rsid w:val="00882761"/>
    <w:rsid w:val="00886117"/>
    <w:rsid w:val="0089230E"/>
    <w:rsid w:val="00893129"/>
    <w:rsid w:val="008975C1"/>
    <w:rsid w:val="008A3788"/>
    <w:rsid w:val="008A5BE8"/>
    <w:rsid w:val="008B06A6"/>
    <w:rsid w:val="008D36BE"/>
    <w:rsid w:val="008D78A7"/>
    <w:rsid w:val="008E2E7E"/>
    <w:rsid w:val="008E6223"/>
    <w:rsid w:val="008F011D"/>
    <w:rsid w:val="008F4FCA"/>
    <w:rsid w:val="008F5BE9"/>
    <w:rsid w:val="00900107"/>
    <w:rsid w:val="009008D9"/>
    <w:rsid w:val="00904D74"/>
    <w:rsid w:val="009069D2"/>
    <w:rsid w:val="00907A50"/>
    <w:rsid w:val="00907E26"/>
    <w:rsid w:val="0091291B"/>
    <w:rsid w:val="00914112"/>
    <w:rsid w:val="009165BC"/>
    <w:rsid w:val="00941C73"/>
    <w:rsid w:val="00943026"/>
    <w:rsid w:val="00945BF1"/>
    <w:rsid w:val="009800B5"/>
    <w:rsid w:val="009838BF"/>
    <w:rsid w:val="009859A9"/>
    <w:rsid w:val="009913A8"/>
    <w:rsid w:val="00994F42"/>
    <w:rsid w:val="009967BB"/>
    <w:rsid w:val="009A6DB9"/>
    <w:rsid w:val="009A7C40"/>
    <w:rsid w:val="009B3336"/>
    <w:rsid w:val="009B4DEA"/>
    <w:rsid w:val="009B772E"/>
    <w:rsid w:val="009C7D7C"/>
    <w:rsid w:val="009D16DF"/>
    <w:rsid w:val="009D270D"/>
    <w:rsid w:val="009D4760"/>
    <w:rsid w:val="009D47FE"/>
    <w:rsid w:val="009D51BE"/>
    <w:rsid w:val="009D6A0D"/>
    <w:rsid w:val="00A046B0"/>
    <w:rsid w:val="00A054CC"/>
    <w:rsid w:val="00A11043"/>
    <w:rsid w:val="00A144AD"/>
    <w:rsid w:val="00A15C1D"/>
    <w:rsid w:val="00A1765C"/>
    <w:rsid w:val="00A20037"/>
    <w:rsid w:val="00A27DA4"/>
    <w:rsid w:val="00A340CE"/>
    <w:rsid w:val="00A366AF"/>
    <w:rsid w:val="00A37FD5"/>
    <w:rsid w:val="00A4016B"/>
    <w:rsid w:val="00A474B2"/>
    <w:rsid w:val="00A51F6F"/>
    <w:rsid w:val="00A61A61"/>
    <w:rsid w:val="00A66D1E"/>
    <w:rsid w:val="00A7383D"/>
    <w:rsid w:val="00A76B7B"/>
    <w:rsid w:val="00A77F5A"/>
    <w:rsid w:val="00A80490"/>
    <w:rsid w:val="00A83FAE"/>
    <w:rsid w:val="00A9541F"/>
    <w:rsid w:val="00AA1A08"/>
    <w:rsid w:val="00AA5331"/>
    <w:rsid w:val="00AA7610"/>
    <w:rsid w:val="00AB308E"/>
    <w:rsid w:val="00AB623D"/>
    <w:rsid w:val="00AC1614"/>
    <w:rsid w:val="00AC4A30"/>
    <w:rsid w:val="00AD33D3"/>
    <w:rsid w:val="00AE013B"/>
    <w:rsid w:val="00B016B0"/>
    <w:rsid w:val="00B2310F"/>
    <w:rsid w:val="00B57120"/>
    <w:rsid w:val="00B61B44"/>
    <w:rsid w:val="00B63B72"/>
    <w:rsid w:val="00B736AF"/>
    <w:rsid w:val="00B83E85"/>
    <w:rsid w:val="00B85032"/>
    <w:rsid w:val="00B91696"/>
    <w:rsid w:val="00B96DD2"/>
    <w:rsid w:val="00B97064"/>
    <w:rsid w:val="00B9775A"/>
    <w:rsid w:val="00BA6FAA"/>
    <w:rsid w:val="00BB2065"/>
    <w:rsid w:val="00BD024F"/>
    <w:rsid w:val="00BD0BA8"/>
    <w:rsid w:val="00BD2DFB"/>
    <w:rsid w:val="00BD419E"/>
    <w:rsid w:val="00BD66DE"/>
    <w:rsid w:val="00BF0EFA"/>
    <w:rsid w:val="00BF1895"/>
    <w:rsid w:val="00BF4AE3"/>
    <w:rsid w:val="00BF4EEA"/>
    <w:rsid w:val="00C055E1"/>
    <w:rsid w:val="00C05ABF"/>
    <w:rsid w:val="00C063FE"/>
    <w:rsid w:val="00C1079D"/>
    <w:rsid w:val="00C169FB"/>
    <w:rsid w:val="00C178C8"/>
    <w:rsid w:val="00C27D34"/>
    <w:rsid w:val="00C31397"/>
    <w:rsid w:val="00C31DC9"/>
    <w:rsid w:val="00C42A1F"/>
    <w:rsid w:val="00C4329F"/>
    <w:rsid w:val="00C44791"/>
    <w:rsid w:val="00C453AC"/>
    <w:rsid w:val="00C546AC"/>
    <w:rsid w:val="00C65447"/>
    <w:rsid w:val="00C657A9"/>
    <w:rsid w:val="00C731EC"/>
    <w:rsid w:val="00C75E58"/>
    <w:rsid w:val="00C8136B"/>
    <w:rsid w:val="00C815A1"/>
    <w:rsid w:val="00C82295"/>
    <w:rsid w:val="00C836A7"/>
    <w:rsid w:val="00C94589"/>
    <w:rsid w:val="00C949E4"/>
    <w:rsid w:val="00CB267D"/>
    <w:rsid w:val="00CB4397"/>
    <w:rsid w:val="00CC4E1B"/>
    <w:rsid w:val="00CD7E4B"/>
    <w:rsid w:val="00CE19E7"/>
    <w:rsid w:val="00CE5D7B"/>
    <w:rsid w:val="00CF62EA"/>
    <w:rsid w:val="00CF77B5"/>
    <w:rsid w:val="00D02F11"/>
    <w:rsid w:val="00D04A39"/>
    <w:rsid w:val="00D04BD7"/>
    <w:rsid w:val="00D06669"/>
    <w:rsid w:val="00D12B46"/>
    <w:rsid w:val="00D13911"/>
    <w:rsid w:val="00D14898"/>
    <w:rsid w:val="00D2176A"/>
    <w:rsid w:val="00D24F17"/>
    <w:rsid w:val="00D3087F"/>
    <w:rsid w:val="00D440FF"/>
    <w:rsid w:val="00D5116E"/>
    <w:rsid w:val="00D5136B"/>
    <w:rsid w:val="00D62A59"/>
    <w:rsid w:val="00D71BD9"/>
    <w:rsid w:val="00D7604F"/>
    <w:rsid w:val="00D802BC"/>
    <w:rsid w:val="00D80810"/>
    <w:rsid w:val="00D80D6F"/>
    <w:rsid w:val="00D849D7"/>
    <w:rsid w:val="00D973B8"/>
    <w:rsid w:val="00DA3F59"/>
    <w:rsid w:val="00DA5BFE"/>
    <w:rsid w:val="00DA7CF4"/>
    <w:rsid w:val="00DB0ACC"/>
    <w:rsid w:val="00DB0BB1"/>
    <w:rsid w:val="00DB339B"/>
    <w:rsid w:val="00DB4C90"/>
    <w:rsid w:val="00DC43A2"/>
    <w:rsid w:val="00DD3CE1"/>
    <w:rsid w:val="00DE0574"/>
    <w:rsid w:val="00DE103D"/>
    <w:rsid w:val="00DE6E98"/>
    <w:rsid w:val="00DE7EA7"/>
    <w:rsid w:val="00DF25BF"/>
    <w:rsid w:val="00DF26E6"/>
    <w:rsid w:val="00DF7153"/>
    <w:rsid w:val="00E14127"/>
    <w:rsid w:val="00E352B3"/>
    <w:rsid w:val="00E3655B"/>
    <w:rsid w:val="00E5001F"/>
    <w:rsid w:val="00E5103A"/>
    <w:rsid w:val="00E511C1"/>
    <w:rsid w:val="00E56ECC"/>
    <w:rsid w:val="00E72427"/>
    <w:rsid w:val="00E76F04"/>
    <w:rsid w:val="00E80757"/>
    <w:rsid w:val="00E84E12"/>
    <w:rsid w:val="00E9309C"/>
    <w:rsid w:val="00EA6459"/>
    <w:rsid w:val="00EA67E7"/>
    <w:rsid w:val="00EB10B3"/>
    <w:rsid w:val="00EB2959"/>
    <w:rsid w:val="00EC2B9D"/>
    <w:rsid w:val="00EC385F"/>
    <w:rsid w:val="00EE2E87"/>
    <w:rsid w:val="00EE7F30"/>
    <w:rsid w:val="00EF1239"/>
    <w:rsid w:val="00EF2A28"/>
    <w:rsid w:val="00EF648C"/>
    <w:rsid w:val="00EF749D"/>
    <w:rsid w:val="00F00CEF"/>
    <w:rsid w:val="00F02A39"/>
    <w:rsid w:val="00F03DE4"/>
    <w:rsid w:val="00F15F5C"/>
    <w:rsid w:val="00F209FC"/>
    <w:rsid w:val="00F264FD"/>
    <w:rsid w:val="00F32EC5"/>
    <w:rsid w:val="00F33987"/>
    <w:rsid w:val="00F4008A"/>
    <w:rsid w:val="00F449D1"/>
    <w:rsid w:val="00F451A5"/>
    <w:rsid w:val="00F564C4"/>
    <w:rsid w:val="00F66A53"/>
    <w:rsid w:val="00F71175"/>
    <w:rsid w:val="00F71F67"/>
    <w:rsid w:val="00F7744B"/>
    <w:rsid w:val="00F90B6A"/>
    <w:rsid w:val="00F93512"/>
    <w:rsid w:val="00F97CD3"/>
    <w:rsid w:val="00FA092B"/>
    <w:rsid w:val="00FA7F21"/>
    <w:rsid w:val="00FB1F52"/>
    <w:rsid w:val="00FB38C8"/>
    <w:rsid w:val="00FB488E"/>
    <w:rsid w:val="00FC51DB"/>
    <w:rsid w:val="00FD4D70"/>
    <w:rsid w:val="00FD5199"/>
    <w:rsid w:val="00FE0DCA"/>
    <w:rsid w:val="00FE1469"/>
    <w:rsid w:val="00FE2154"/>
    <w:rsid w:val="00FE24BE"/>
    <w:rsid w:val="00FE43A6"/>
    <w:rsid w:val="00FE6DAD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C"/>
    <w:rPr>
      <w:sz w:val="24"/>
      <w:szCs w:val="24"/>
    </w:rPr>
  </w:style>
  <w:style w:type="paragraph" w:styleId="1">
    <w:name w:val="heading 1"/>
    <w:basedOn w:val="a"/>
    <w:next w:val="a"/>
    <w:qFormat/>
    <w:rsid w:val="0040699C"/>
    <w:pPr>
      <w:keepNext/>
      <w:numPr>
        <w:numId w:val="9"/>
      </w:numPr>
      <w:spacing w:before="60" w:after="60"/>
      <w:jc w:val="both"/>
      <w:outlineLvl w:val="0"/>
    </w:pPr>
    <w:rPr>
      <w:rFonts w:ascii="Arial" w:hAnsi="Arial"/>
      <w:b/>
      <w:bCs/>
      <w:caps/>
      <w:sz w:val="20"/>
      <w:szCs w:val="22"/>
      <w:lang w:eastAsia="en-US"/>
    </w:rPr>
  </w:style>
  <w:style w:type="paragraph" w:styleId="2">
    <w:name w:val="heading 2"/>
    <w:basedOn w:val="a"/>
    <w:next w:val="a"/>
    <w:qFormat/>
    <w:rsid w:val="0040699C"/>
    <w:pPr>
      <w:keepNext/>
      <w:numPr>
        <w:ilvl w:val="1"/>
        <w:numId w:val="9"/>
      </w:numPr>
      <w:spacing w:before="60" w:after="60"/>
      <w:jc w:val="both"/>
      <w:outlineLvl w:val="1"/>
    </w:pPr>
    <w:rPr>
      <w:rFonts w:ascii="Arial" w:hAnsi="Arial"/>
      <w:b/>
      <w:bCs/>
      <w:sz w:val="20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0699C"/>
    <w:pPr>
      <w:tabs>
        <w:tab w:val="num" w:pos="851"/>
      </w:tabs>
      <w:spacing w:before="60" w:after="60"/>
      <w:jc w:val="both"/>
      <w:outlineLvl w:val="2"/>
    </w:pPr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Paragraph">
    <w:name w:val="DefParagraph"/>
    <w:basedOn w:val="a"/>
    <w:rsid w:val="0040699C"/>
    <w:pPr>
      <w:numPr>
        <w:numId w:val="3"/>
      </w:numPr>
      <w:spacing w:before="120"/>
      <w:jc w:val="both"/>
    </w:pPr>
    <w:rPr>
      <w:rFonts w:ascii="Tahoma" w:hAnsi="Tahoma" w:cs="Tahoma"/>
      <w:lang w:eastAsia="en-US"/>
    </w:rPr>
  </w:style>
  <w:style w:type="paragraph" w:styleId="a3">
    <w:name w:val="head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character" w:styleId="a4">
    <w:name w:val="page number"/>
    <w:basedOn w:val="a0"/>
    <w:rsid w:val="0040699C"/>
    <w:rPr>
      <w:rFonts w:ascii="Times New Roman" w:eastAsia="Times New Roman" w:hAnsi="Times New Roman" w:cs="Times New Roman"/>
    </w:rPr>
  </w:style>
  <w:style w:type="paragraph" w:styleId="a5">
    <w:name w:val="footer"/>
    <w:basedOn w:val="a"/>
    <w:rsid w:val="0040699C"/>
    <w:pPr>
      <w:tabs>
        <w:tab w:val="center" w:pos="4153"/>
        <w:tab w:val="right" w:pos="8306"/>
      </w:tabs>
      <w:spacing w:before="60" w:after="60"/>
      <w:jc w:val="both"/>
    </w:pPr>
    <w:rPr>
      <w:rFonts w:ascii="Arial" w:hAnsi="Arial"/>
      <w:sz w:val="20"/>
      <w:szCs w:val="22"/>
      <w:lang w:eastAsia="en-US"/>
    </w:rPr>
  </w:style>
  <w:style w:type="paragraph" w:styleId="a6">
    <w:name w:val="Title"/>
    <w:basedOn w:val="a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7">
    <w:name w:val="Подзаголовок Знак"/>
    <w:link w:val="a8"/>
    <w:rsid w:val="0040699C"/>
    <w:rPr>
      <w:rFonts w:ascii="Arial" w:eastAsia="Times New Roman" w:hAnsi="Arial" w:cs="Times New Roman"/>
      <w:b/>
      <w:bCs/>
      <w:smallCaps/>
      <w:szCs w:val="22"/>
      <w:lang w:eastAsia="en-US"/>
    </w:rPr>
  </w:style>
  <w:style w:type="paragraph" w:styleId="a8">
    <w:name w:val="Subtitle"/>
    <w:basedOn w:val="a"/>
    <w:link w:val="a7"/>
    <w:qFormat/>
    <w:rsid w:val="0040699C"/>
    <w:pPr>
      <w:spacing w:before="60" w:after="60"/>
      <w:jc w:val="center"/>
    </w:pPr>
    <w:rPr>
      <w:rFonts w:ascii="Arial" w:hAnsi="Arial"/>
      <w:b/>
      <w:bCs/>
      <w:smallCaps/>
      <w:sz w:val="20"/>
      <w:szCs w:val="22"/>
      <w:lang w:eastAsia="en-US"/>
    </w:rPr>
  </w:style>
  <w:style w:type="paragraph" w:styleId="10">
    <w:name w:val="toc 1"/>
    <w:basedOn w:val="a"/>
    <w:next w:val="a"/>
    <w:rsid w:val="0040699C"/>
    <w:pPr>
      <w:tabs>
        <w:tab w:val="left" w:pos="720"/>
        <w:tab w:val="right" w:leader="dot" w:pos="9911"/>
      </w:tabs>
      <w:spacing w:before="60" w:after="60"/>
      <w:jc w:val="both"/>
    </w:pPr>
    <w:rPr>
      <w:rFonts w:ascii="Arial" w:hAnsi="Arial"/>
      <w:caps/>
      <w:noProof/>
      <w:sz w:val="22"/>
      <w:szCs w:val="20"/>
    </w:rPr>
  </w:style>
  <w:style w:type="paragraph" w:styleId="20">
    <w:name w:val="toc 2"/>
    <w:basedOn w:val="a"/>
    <w:next w:val="a"/>
    <w:rsid w:val="0040699C"/>
    <w:pPr>
      <w:spacing w:before="60" w:after="60"/>
      <w:ind w:left="220"/>
      <w:jc w:val="both"/>
    </w:pPr>
    <w:rPr>
      <w:rFonts w:ascii="Arial" w:hAnsi="Arial"/>
      <w:sz w:val="20"/>
      <w:szCs w:val="22"/>
      <w:lang w:eastAsia="en-US"/>
    </w:rPr>
  </w:style>
  <w:style w:type="paragraph" w:customStyle="1" w:styleId="Style6">
    <w:name w:val="Style6"/>
    <w:basedOn w:val="a"/>
    <w:rsid w:val="0040699C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40699C"/>
    <w:rPr>
      <w:rFonts w:ascii="Arial" w:eastAsia="Times New Roman" w:hAnsi="Arial" w:cs="Arial"/>
      <w:b/>
      <w:bCs/>
      <w:sz w:val="22"/>
      <w:szCs w:val="22"/>
    </w:rPr>
  </w:style>
  <w:style w:type="character" w:styleId="a9">
    <w:name w:val="Hyperlink"/>
    <w:rsid w:val="0040699C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40699C"/>
    <w:rPr>
      <w:rFonts w:ascii="Arial" w:eastAsia="Times New Roman" w:hAnsi="Arial" w:cs="Times New Roman"/>
      <w:sz w:val="18"/>
      <w:szCs w:val="18"/>
      <w:lang w:eastAsia="en-US"/>
    </w:rPr>
  </w:style>
  <w:style w:type="character" w:customStyle="1" w:styleId="FontStyle48">
    <w:name w:val="Font Style48"/>
    <w:rsid w:val="0040699C"/>
    <w:rPr>
      <w:rFonts w:ascii="Arial" w:eastAsia="Times New Roman" w:hAnsi="Arial" w:cs="Arial"/>
      <w:b/>
      <w:bCs/>
      <w:sz w:val="18"/>
      <w:szCs w:val="18"/>
    </w:rPr>
  </w:style>
  <w:style w:type="paragraph" w:styleId="aa">
    <w:name w:val="Normal Indent"/>
    <w:basedOn w:val="a"/>
    <w:rsid w:val="0040699C"/>
    <w:pPr>
      <w:spacing w:before="60" w:after="60"/>
      <w:ind w:left="357"/>
      <w:jc w:val="both"/>
    </w:pPr>
    <w:rPr>
      <w:rFonts w:ascii="Arial" w:hAnsi="Arial"/>
      <w:sz w:val="20"/>
      <w:szCs w:val="22"/>
      <w:lang w:eastAsia="en-US"/>
    </w:rPr>
  </w:style>
  <w:style w:type="character" w:customStyle="1" w:styleId="ab">
    <w:name w:val="Основной текст Знак"/>
    <w:basedOn w:val="a0"/>
    <w:link w:val="ac"/>
    <w:rsid w:val="0040699C"/>
    <w:rPr>
      <w:rFonts w:ascii="Arial" w:eastAsia="Times New Roman" w:hAnsi="Arial" w:cs="Times New Roman"/>
    </w:rPr>
  </w:style>
  <w:style w:type="paragraph" w:styleId="ac">
    <w:name w:val="Body Text"/>
    <w:basedOn w:val="a"/>
    <w:link w:val="ab"/>
    <w:rsid w:val="0040699C"/>
    <w:pPr>
      <w:autoSpaceDE w:val="0"/>
      <w:autoSpaceDN w:val="0"/>
      <w:adjustRightInd w:val="0"/>
      <w:spacing w:before="60" w:after="60"/>
    </w:pPr>
    <w:rPr>
      <w:rFonts w:ascii="Arial" w:hAnsi="Arial"/>
      <w:sz w:val="20"/>
      <w:szCs w:val="20"/>
    </w:rPr>
  </w:style>
  <w:style w:type="paragraph" w:customStyle="1" w:styleId="ad">
    <w:name w:val="Заголовок Приложения"/>
    <w:basedOn w:val="2"/>
    <w:rsid w:val="0040699C"/>
    <w:pPr>
      <w:numPr>
        <w:ilvl w:val="0"/>
        <w:numId w:val="0"/>
      </w:num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jc w:val="center"/>
    </w:pPr>
    <w:rPr>
      <w:rFonts w:ascii="Times New Roman" w:hAnsi="Times New Roman" w:cs="Arial"/>
      <w:sz w:val="22"/>
      <w:szCs w:val="24"/>
      <w:lang w:eastAsia="ru-RU"/>
    </w:rPr>
  </w:style>
  <w:style w:type="paragraph" w:customStyle="1" w:styleId="ae">
    <w:name w:val="Приложение"/>
    <w:basedOn w:val="1"/>
    <w:next w:val="a"/>
    <w:rsid w:val="0040699C"/>
    <w:pPr>
      <w:pageBreakBefore/>
      <w:numPr>
        <w:numId w:val="0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num" w:pos="360"/>
      </w:tabs>
      <w:autoSpaceDE w:val="0"/>
      <w:autoSpaceDN w:val="0"/>
      <w:adjustRightInd w:val="0"/>
      <w:spacing w:before="120" w:after="120"/>
      <w:ind w:left="360" w:hanging="360"/>
      <w:jc w:val="center"/>
    </w:pPr>
    <w:rPr>
      <w:rFonts w:ascii="Times New Roman" w:hAnsi="Times New Roman" w:cs="Arial"/>
      <w:snapToGrid w:val="0"/>
      <w:sz w:val="28"/>
      <w:szCs w:val="28"/>
      <w:lang w:eastAsia="ru-RU"/>
    </w:rPr>
  </w:style>
  <w:style w:type="character" w:styleId="af">
    <w:name w:val="FollowedHyperlink"/>
    <w:rsid w:val="0040699C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40699C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rsid w:val="0040699C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rsid w:val="0040699C"/>
    <w:pPr>
      <w:ind w:left="480"/>
    </w:pPr>
  </w:style>
  <w:style w:type="character" w:customStyle="1" w:styleId="5yl5">
    <w:name w:val="_5yl5"/>
    <w:basedOn w:val="a0"/>
    <w:rsid w:val="00B57120"/>
  </w:style>
  <w:style w:type="paragraph" w:customStyle="1" w:styleId="Iniiaiieoaeno">
    <w:name w:val="Iniiaiie oaeno"/>
    <w:basedOn w:val="a"/>
    <w:next w:val="a"/>
    <w:rsid w:val="00801C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ficommentbody">
    <w:name w:val="uficommentbody"/>
    <w:basedOn w:val="a0"/>
    <w:rsid w:val="0030298B"/>
  </w:style>
  <w:style w:type="character" w:styleId="af1">
    <w:name w:val="Emphasis"/>
    <w:basedOn w:val="a0"/>
    <w:uiPriority w:val="20"/>
    <w:qFormat/>
    <w:rsid w:val="003029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-x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info@pro-x.pr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FB4F-38A9-45EF-AEEA-6599FC1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37560</CharactersWithSpaces>
  <SharedDoc>false</SharedDoc>
  <HLinks>
    <vt:vector size="330" baseType="variant">
      <vt:variant>
        <vt:i4>5439571</vt:i4>
      </vt:variant>
      <vt:variant>
        <vt:i4>315</vt:i4>
      </vt:variant>
      <vt:variant>
        <vt:i4>0</vt:i4>
      </vt:variant>
      <vt:variant>
        <vt:i4>5</vt:i4>
      </vt:variant>
      <vt:variant>
        <vt:lpwstr>http://www.pro-x.pro/</vt:lpwstr>
      </vt:variant>
      <vt:variant>
        <vt:lpwstr/>
      </vt:variant>
      <vt:variant>
        <vt:i4>3014748</vt:i4>
      </vt:variant>
      <vt:variant>
        <vt:i4>312</vt:i4>
      </vt:variant>
      <vt:variant>
        <vt:i4>0</vt:i4>
      </vt:variant>
      <vt:variant>
        <vt:i4>5</vt:i4>
      </vt:variant>
      <vt:variant>
        <vt:lpwstr>mailto:info@pro-x.pro</vt:lpwstr>
      </vt:variant>
      <vt:variant>
        <vt:lpwstr/>
      </vt:variant>
      <vt:variant>
        <vt:i4>1114170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_Toc187498529</vt:lpwstr>
      </vt:variant>
      <vt:variant>
        <vt:i4>1114170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_Toc187498526</vt:lpwstr>
      </vt:variant>
      <vt:variant>
        <vt:i4>1114170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_Toc187498525</vt:lpwstr>
      </vt:variant>
      <vt:variant>
        <vt:i4>1114170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_Toc187498524</vt:lpwstr>
      </vt:variant>
      <vt:variant>
        <vt:i4>1114170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_Toc187498523</vt:lpwstr>
      </vt:variant>
      <vt:variant>
        <vt:i4>1114170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_Toc187498522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_Toc187498521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_Toc187498520</vt:lpwstr>
      </vt:variant>
      <vt:variant>
        <vt:i4>1179706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_Toc187498519</vt:lpwstr>
      </vt:variant>
      <vt:variant>
        <vt:i4>1179706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_Toc187498518</vt:lpwstr>
      </vt:variant>
      <vt:variant>
        <vt:i4>1179706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_Toc187498517</vt:lpwstr>
      </vt:variant>
      <vt:variant>
        <vt:i4>1179706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_Toc187498516</vt:lpwstr>
      </vt:variant>
      <vt:variant>
        <vt:i4>1179706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_Toc187498515</vt:lpwstr>
      </vt:variant>
      <vt:variant>
        <vt:i4>1179706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_Toc187498514</vt:lpwstr>
      </vt:variant>
      <vt:variant>
        <vt:i4>1179706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_Toc187498513</vt:lpwstr>
      </vt:variant>
      <vt:variant>
        <vt:i4>1179706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_Toc187498511</vt:lpwstr>
      </vt:variant>
      <vt:variant>
        <vt:i4>1179706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_Toc187498510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_Toc187498509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_Toc187498508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_Toc187498507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_Toc187498504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_Toc187498503</vt:lpwstr>
      </vt:variant>
      <vt:variant>
        <vt:i4>1245242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_Toc187498502</vt:lpwstr>
      </vt:variant>
      <vt:variant>
        <vt:i4>1245242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_Toc187498501</vt:lpwstr>
      </vt:variant>
      <vt:variant>
        <vt:i4>1245242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_Toc187498500</vt:lpwstr>
      </vt:variant>
      <vt:variant>
        <vt:i4>1703995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_Toc187498499</vt:lpwstr>
      </vt:variant>
      <vt:variant>
        <vt:i4>1703995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_Toc187498498</vt:lpwstr>
      </vt:variant>
      <vt:variant>
        <vt:i4>1703995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_Toc187498497</vt:lpwstr>
      </vt:variant>
      <vt:variant>
        <vt:i4>1703995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_Toc187498496</vt:lpwstr>
      </vt:variant>
      <vt:variant>
        <vt:i4>1703995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_Toc187498495</vt:lpwstr>
      </vt:variant>
      <vt:variant>
        <vt:i4>1703995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_Toc187498494</vt:lpwstr>
      </vt:variant>
      <vt:variant>
        <vt:i4>1703995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_Toc187498493</vt:lpwstr>
      </vt:variant>
      <vt:variant>
        <vt:i4>1703995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_Toc187498492</vt:lpwstr>
      </vt:variant>
      <vt:variant>
        <vt:i4>1703995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_Toc187498491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_Toc187498490</vt:lpwstr>
      </vt:variant>
      <vt:variant>
        <vt:i4>1769531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_Toc187498489</vt:lpwstr>
      </vt:variant>
      <vt:variant>
        <vt:i4>1769531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_Toc187498488</vt:lpwstr>
      </vt:variant>
      <vt:variant>
        <vt:i4>1769531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_Toc187498487</vt:lpwstr>
      </vt:variant>
      <vt:variant>
        <vt:i4>1769531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_Toc187498486</vt:lpwstr>
      </vt:variant>
      <vt:variant>
        <vt:i4>1769531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_Toc187498485</vt:lpwstr>
      </vt:variant>
      <vt:variant>
        <vt:i4>1769531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_Toc187498484</vt:lpwstr>
      </vt:variant>
      <vt:variant>
        <vt:i4>1769531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_Toc187498483</vt:lpwstr>
      </vt:variant>
      <vt:variant>
        <vt:i4>1769531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_Toc187498482</vt:lpwstr>
      </vt:variant>
      <vt:variant>
        <vt:i4>1769531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_Toc187498481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_Toc187498479</vt:lpwstr>
      </vt:variant>
      <vt:variant>
        <vt:i4>1310779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_Toc187498478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_Toc187498476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_Toc187498475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_Toc187498474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_Toc187498473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_Toc187498472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_Toc187498471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_Toc187498470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PRO-X</dc:creator>
  <cp:lastModifiedBy>Игорь Овсянников</cp:lastModifiedBy>
  <cp:revision>2</cp:revision>
  <dcterms:created xsi:type="dcterms:W3CDTF">2017-08-23T18:37:00Z</dcterms:created>
  <dcterms:modified xsi:type="dcterms:W3CDTF">2017-08-23T18:37:00Z</dcterms:modified>
</cp:coreProperties>
</file>