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DF" w:rsidRDefault="0045793A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69950" cy="676275"/>
            <wp:effectExtent l="19050" t="0" r="0" b="0"/>
            <wp:wrapTight wrapText="bothSides">
              <wp:wrapPolygon edited="0">
                <wp:start x="5676" y="0"/>
                <wp:lineTo x="-473" y="8518"/>
                <wp:lineTo x="-473" y="17645"/>
                <wp:lineTo x="1892" y="19470"/>
                <wp:lineTo x="13244" y="19470"/>
                <wp:lineTo x="13244" y="20079"/>
                <wp:lineTo x="14663" y="21296"/>
                <wp:lineTo x="17501" y="21296"/>
                <wp:lineTo x="18447" y="20079"/>
                <wp:lineTo x="17974" y="19470"/>
                <wp:lineTo x="20812" y="10344"/>
                <wp:lineTo x="21285" y="9127"/>
                <wp:lineTo x="16555" y="4868"/>
                <wp:lineTo x="8987" y="0"/>
                <wp:lineTo x="5676" y="0"/>
              </wp:wrapPolygon>
            </wp:wrapTight>
            <wp:docPr id="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4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503704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iCs/>
          <w:smallCaps w:val="0"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127000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343464" w:rsidP="00343464">
      <w:pPr>
        <w:pStyle w:val="FR1"/>
        <w:spacing w:before="0"/>
        <w:ind w:left="0"/>
        <w:jc w:val="center"/>
        <w:rPr>
          <w:sz w:val="52"/>
          <w:szCs w:val="52"/>
        </w:rPr>
      </w:pPr>
      <w:r w:rsidRPr="00343464">
        <w:rPr>
          <w:sz w:val="52"/>
          <w:szCs w:val="52"/>
        </w:rPr>
        <w:t>Дорожн</w:t>
      </w:r>
      <w:r w:rsidR="00302C8E">
        <w:rPr>
          <w:sz w:val="52"/>
          <w:szCs w:val="52"/>
        </w:rPr>
        <w:t>о</w:t>
      </w:r>
      <w:r w:rsidRPr="00343464">
        <w:rPr>
          <w:sz w:val="52"/>
          <w:szCs w:val="52"/>
        </w:rPr>
        <w:t>е ралли (ралли 3 категории)</w:t>
      </w:r>
    </w:p>
    <w:p w:rsidR="00016818" w:rsidRPr="003A169B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</w:t>
      </w:r>
      <w:r w:rsidR="00121F55">
        <w:rPr>
          <w:rFonts w:ascii="Arial Black" w:eastAsia="Calibri" w:hAnsi="Arial Black"/>
          <w:sz w:val="56"/>
          <w:szCs w:val="56"/>
        </w:rPr>
        <w:t>Песчаный край</w:t>
      </w:r>
      <w:r w:rsidRPr="00343464">
        <w:rPr>
          <w:rFonts w:ascii="Arial Black" w:eastAsia="Calibri" w:hAnsi="Arial Black"/>
          <w:sz w:val="56"/>
          <w:szCs w:val="56"/>
        </w:rPr>
        <w:t>»</w:t>
      </w:r>
    </w:p>
    <w:p w:rsidR="00664292" w:rsidRPr="00664292" w:rsidRDefault="00121F55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>
        <w:rPr>
          <w:rFonts w:ascii="Arial Black" w:hAnsi="Arial Black"/>
          <w:iCs/>
          <w:smallCaps w:val="0"/>
          <w:sz w:val="40"/>
          <w:szCs w:val="40"/>
        </w:rPr>
        <w:t>7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</w:t>
      </w:r>
      <w:r>
        <w:rPr>
          <w:rFonts w:ascii="Arial Black" w:hAnsi="Arial Black"/>
          <w:iCs/>
          <w:smallCaps w:val="0"/>
          <w:sz w:val="40"/>
          <w:szCs w:val="40"/>
        </w:rPr>
        <w:t>апреля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2018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121F55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2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>-</w:t>
      </w:r>
      <w:r w:rsidR="00913B2C" w:rsidRPr="00343464">
        <w:rPr>
          <w:rFonts w:ascii="Times New Roman" w:hAnsi="Times New Roman"/>
          <w:iCs/>
          <w:smallCaps w:val="0"/>
          <w:sz w:val="36"/>
          <w:szCs w:val="36"/>
        </w:rPr>
        <w:t>й этап Чемпионата Московской области по ралли 2018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спортивной дисциплине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 xml:space="preserve">ралли 3 категории код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1660881811Л</w:t>
      </w:r>
    </w:p>
    <w:p w:rsidR="00913B2C" w:rsidRDefault="00913B2C">
      <w:pPr>
        <w:pStyle w:val="a6"/>
        <w:spacing w:line="360" w:lineRule="auto"/>
        <w:rPr>
          <w:rFonts w:cs="Arial"/>
          <w:iCs/>
          <w:smallCaps w:val="0"/>
          <w:sz w:val="48"/>
        </w:rPr>
      </w:pPr>
    </w:p>
    <w:p w:rsid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p w:rsidR="00D76541" w:rsidRPr="00913B2C" w:rsidRDefault="00D76541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vAlign w:val="center"/>
          </w:tcPr>
          <w:p w:rsidR="00F56982" w:rsidRPr="00627891" w:rsidRDefault="00F56982" w:rsidP="002C2255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03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766BA4" w:rsidRPr="002C2255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</w:t>
            </w:r>
            <w:r w:rsidR="002C2255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8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FB2195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Согласование комитета ралли ФАС МО</w:t>
            </w:r>
          </w:p>
        </w:tc>
        <w:tc>
          <w:tcPr>
            <w:tcW w:w="5636" w:type="dxa"/>
            <w:vAlign w:val="center"/>
          </w:tcPr>
          <w:p w:rsidR="00F56982" w:rsidRPr="00F43896" w:rsidRDefault="002C2255" w:rsidP="00F43896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</w:pP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03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2018</w:t>
            </w:r>
            <w:r w:rsidR="00F56982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 w:rsidR="00F43896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  <w:t>2</w:t>
            </w:r>
          </w:p>
        </w:tc>
      </w:tr>
      <w:tr w:rsidR="00F56982" w:rsidRPr="00627891" w:rsidTr="00FB2195">
        <w:trPr>
          <w:cantSplit/>
          <w:trHeight w:val="841"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636" w:type="dxa"/>
            <w:vAlign w:val="center"/>
          </w:tcPr>
          <w:p w:rsidR="00F56982" w:rsidRPr="00627891" w:rsidRDefault="00FB2195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_____________ В. Срельченко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  <w:bookmarkStart w:id="0" w:name="_GoBack"/>
      <w:bookmarkEnd w:id="0"/>
    </w:p>
    <w:p w:rsidR="00491087" w:rsidRDefault="00491087" w:rsidP="00FB2195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 област</w:t>
      </w:r>
      <w:r w:rsidR="00121F55">
        <w:rPr>
          <w:rFonts w:cs="Arial"/>
          <w:b/>
          <w:bCs/>
          <w:i/>
          <w:iCs/>
          <w:caps/>
        </w:rPr>
        <w:t>ь</w:t>
      </w:r>
    </w:p>
    <w:p w:rsidR="00491087" w:rsidRPr="00A4315E" w:rsidRDefault="00491087">
      <w:pPr>
        <w:pStyle w:val="a8"/>
        <w:pageBreakBefore/>
        <w:spacing w:before="120" w:after="120"/>
        <w:rPr>
          <w:b w:val="0"/>
          <w:caps/>
          <w:sz w:val="22"/>
          <w:szCs w:val="12"/>
        </w:rPr>
      </w:pPr>
      <w:r w:rsidRPr="00A4315E">
        <w:rPr>
          <w:rFonts w:cs="Arial"/>
          <w:iCs/>
          <w:caps/>
          <w:smallCaps w:val="0"/>
          <w:spacing w:val="100"/>
          <w:sz w:val="22"/>
          <w:szCs w:val="12"/>
        </w:rPr>
        <w:lastRenderedPageBreak/>
        <w:t>Оглавление</w:t>
      </w:r>
    </w:p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</w:p>
    <w:sdt>
      <w:sdtPr>
        <w:id w:val="-1293361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7047" w:rsidRPr="00BE7047" w:rsidRDefault="00BE7047" w:rsidP="00BE7047">
          <w:pPr>
            <w:pBdr>
              <w:bottom w:val="single" w:sz="6" w:space="1" w:color="auto"/>
            </w:pBdr>
            <w:tabs>
              <w:tab w:val="center" w:pos="4860"/>
              <w:tab w:val="right" w:pos="9923"/>
            </w:tabs>
            <w:ind w:firstLine="1"/>
            <w:rPr>
              <w:rFonts w:ascii="Arial" w:hAnsi="Arial" w:cs="Arial"/>
              <w:bCs/>
              <w:noProof/>
              <w:sz w:val="22"/>
              <w:szCs w:val="22"/>
            </w:rPr>
          </w:pPr>
          <w:r>
            <w:t xml:space="preserve">           </w:t>
          </w:r>
          <w:r w:rsidRPr="00BE7047">
            <w:rPr>
              <w:b/>
              <w:caps/>
              <w:sz w:val="22"/>
              <w:szCs w:val="22"/>
            </w:rPr>
            <w:t>Раздел регламента</w:t>
          </w:r>
          <w:r w:rsidRPr="00BE7047">
            <w:rPr>
              <w:b/>
              <w:caps/>
              <w:sz w:val="22"/>
              <w:szCs w:val="22"/>
            </w:rPr>
            <w:tab/>
          </w:r>
          <w:r w:rsidRPr="00BE7047">
            <w:rPr>
              <w:b/>
              <w:caps/>
              <w:sz w:val="22"/>
              <w:szCs w:val="22"/>
            </w:rPr>
            <w:tab/>
            <w:t xml:space="preserve"> </w:t>
          </w:r>
          <w:r w:rsidRPr="00BE7047">
            <w:rPr>
              <w:bCs/>
              <w:sz w:val="22"/>
              <w:szCs w:val="22"/>
            </w:rPr>
            <w:t>страница</w:t>
          </w:r>
          <w:r w:rsidR="00FF7A22">
            <w:fldChar w:fldCharType="begin"/>
          </w:r>
          <w:r>
            <w:instrText xml:space="preserve"> TOC \o "1-3" \h \z \u </w:instrText>
          </w:r>
          <w:r w:rsidR="00FF7A22">
            <w:fldChar w:fldCharType="separate"/>
          </w:r>
        </w:p>
        <w:p w:rsidR="00BE7047" w:rsidRDefault="00BE7047">
          <w:pPr>
            <w:pStyle w:val="10"/>
            <w:rPr>
              <w:rStyle w:val="a9"/>
            </w:rPr>
          </w:pPr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28" w:history="1">
            <w:r w:rsidR="00BE7047" w:rsidRPr="000540DB">
              <w:rPr>
                <w:rStyle w:val="a9"/>
              </w:rPr>
              <w:t>1.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ОПИСАНИЕ РАЛЛИ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_Toc507579328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4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40" w:history="1">
            <w:r w:rsidR="00BE7047" w:rsidRPr="000540DB">
              <w:rPr>
                <w:rStyle w:val="a9"/>
              </w:rPr>
              <w:t>2.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Цели и задачи соревнования: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_Toc507579340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5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41" w:history="1">
            <w:r w:rsidR="00BE7047" w:rsidRPr="000540DB">
              <w:rPr>
                <w:rStyle w:val="a9"/>
              </w:rPr>
              <w:t>3.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Трасса ралли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_Toc507579341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5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45" w:history="1">
            <w:r w:rsidR="00BE7047" w:rsidRPr="000540DB">
              <w:rPr>
                <w:rStyle w:val="a9"/>
              </w:rPr>
              <w:t>4.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ОБЩИЕ УСЛОВИЯ УЧАСТИЯ в ралли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_Toc507579345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5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50" w:history="1">
            <w:r w:rsidR="00BE7047" w:rsidRPr="000540DB">
              <w:rPr>
                <w:rStyle w:val="a9"/>
              </w:rPr>
              <w:t>5.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ВОДИТЕЛИ И ЭКИПАЖИ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_Toc507579350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6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58" w:history="1">
            <w:r w:rsidR="00BE7047" w:rsidRPr="000540DB">
              <w:rPr>
                <w:rStyle w:val="a9"/>
              </w:rPr>
              <w:t>6.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ДОПУСКАЕМЫЕ АВТОМОБИЛИ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_Toc507579358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7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65" w:history="1">
            <w:r w:rsidR="00BE7047" w:rsidRPr="000540DB">
              <w:rPr>
                <w:rStyle w:val="a9"/>
              </w:rPr>
              <w:t>7.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СТРАХОВАНИЕ И ОТВЕТСТВЕННОСТЬ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_Toc507579365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7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68" w:history="1">
            <w:r w:rsidR="00BE7047" w:rsidRPr="000540DB">
              <w:rPr>
                <w:rStyle w:val="a9"/>
              </w:rPr>
              <w:t>8.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ИНФОРМАЦИОННЫЕ МАТЕРИАЛЫ И СТАРТОВЫЕ НОМЕРА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_Toc507579368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7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71" w:history="1">
            <w:r w:rsidR="00BE7047" w:rsidRPr="000540DB">
              <w:rPr>
                <w:rStyle w:val="a9"/>
                <w:smallCaps/>
              </w:rPr>
              <w:t>9.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  <w:smallCaps/>
              </w:rPr>
              <w:t>АДМИНИСТРАТИВНЫЕ ПРОВЕРКИ И ТЕХНИЧЕСКИЕ ИНСПЕКЦИИ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_Toc507579371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7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75" w:history="1">
            <w:r w:rsidR="00BE7047" w:rsidRPr="000540DB">
              <w:rPr>
                <w:rStyle w:val="a9"/>
              </w:rPr>
              <w:t>10.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ПРОВЕДЕНИЕ РАЛЛИ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_Toc507579375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8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86" w:history="1">
            <w:r w:rsidR="00BE7047" w:rsidRPr="000540DB">
              <w:rPr>
                <w:rStyle w:val="a9"/>
              </w:rPr>
              <w:t>11.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ТРЕБОВАНИЯ к организаторам по безопасности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_Toc507579386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10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90" w:history="1">
            <w:r w:rsidR="00BE7047" w:rsidRPr="000540DB">
              <w:rPr>
                <w:rStyle w:val="a9"/>
              </w:rPr>
              <w:t>12.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ПЕНАЛИЗАЦИЯ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_Toc507579390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11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91" w:history="1">
            <w:r w:rsidR="00BE7047" w:rsidRPr="000540DB">
              <w:rPr>
                <w:rStyle w:val="a9"/>
              </w:rPr>
              <w:t>13.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протесты и апелляции.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_Toc507579391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13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395" w:history="1">
            <w:r w:rsidR="00BE7047" w:rsidRPr="000540DB">
              <w:rPr>
                <w:rStyle w:val="a9"/>
              </w:rPr>
              <w:t>14.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КЛАССИФИКАЦИЯ И РЕЗУЛЬТАТЫ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_Toc507579395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13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866255">
          <w:pPr>
            <w:pStyle w:val="10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07579405" w:history="1">
            <w:r w:rsidR="00BE7047" w:rsidRPr="000540DB">
              <w:rPr>
                <w:rStyle w:val="a9"/>
              </w:rPr>
              <w:t>15.</w:t>
            </w:r>
            <w:r w:rsidR="00BE7047">
              <w:rPr>
                <w:rFonts w:asciiTheme="minorHAnsi" w:eastAsiaTheme="minorEastAsia" w:hAnsiTheme="minorHAnsi" w:cstheme="minorBidi"/>
                <w:caps w:val="0"/>
                <w:szCs w:val="22"/>
              </w:rPr>
              <w:tab/>
            </w:r>
            <w:r w:rsidR="00BE7047" w:rsidRPr="000540DB">
              <w:rPr>
                <w:rStyle w:val="a9"/>
              </w:rPr>
              <w:t>Призы и награждение</w:t>
            </w:r>
            <w:r w:rsidR="00BE7047">
              <w:rPr>
                <w:webHidden/>
              </w:rPr>
              <w:tab/>
            </w:r>
            <w:r w:rsidR="00FF7A22">
              <w:rPr>
                <w:webHidden/>
              </w:rPr>
              <w:fldChar w:fldCharType="begin"/>
            </w:r>
            <w:r w:rsidR="00BE7047">
              <w:rPr>
                <w:webHidden/>
              </w:rPr>
              <w:instrText xml:space="preserve"> PAGEREF _Toc507579405 \h </w:instrText>
            </w:r>
            <w:r w:rsidR="00FF7A22">
              <w:rPr>
                <w:webHidden/>
              </w:rPr>
            </w:r>
            <w:r w:rsidR="00FF7A22">
              <w:rPr>
                <w:webHidden/>
              </w:rPr>
              <w:fldChar w:fldCharType="separate"/>
            </w:r>
            <w:r w:rsidR="00F33619">
              <w:rPr>
                <w:webHidden/>
              </w:rPr>
              <w:t>13</w:t>
            </w:r>
            <w:r w:rsidR="00FF7A22">
              <w:rPr>
                <w:webHidden/>
              </w:rPr>
              <w:fldChar w:fldCharType="end"/>
            </w:r>
          </w:hyperlink>
        </w:p>
        <w:p w:rsidR="00BE7047" w:rsidRDefault="00FF7A22" w:rsidP="00BE7047">
          <w:pPr>
            <w:rPr>
              <w:sz w:val="20"/>
              <w:szCs w:val="20"/>
            </w:rPr>
          </w:pPr>
          <w:r>
            <w:rPr>
              <w:b/>
              <w:bCs/>
            </w:rPr>
            <w:fldChar w:fldCharType="end"/>
          </w:r>
        </w:p>
      </w:sdtContent>
    </w:sdt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br w:type="page"/>
      </w:r>
    </w:p>
    <w:p w:rsidR="00491087" w:rsidRPr="00A4315E" w:rsidRDefault="0049108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 w:rsidRPr="00A4315E"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lastRenderedPageBreak/>
        <w:t>ПРОГРАММА РАЛЛИ</w:t>
      </w:r>
    </w:p>
    <w:p w:rsidR="00A4315E" w:rsidRPr="00A4315E" w:rsidRDefault="00A4315E" w:rsidP="00A431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806"/>
        <w:gridCol w:w="3487"/>
      </w:tblGrid>
      <w:tr w:rsidR="004711C3" w:rsidRPr="00D973B8" w:rsidTr="0099313A">
        <w:trPr>
          <w:trHeight w:val="419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121F55" w:rsidP="00121F55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марта</w:t>
            </w:r>
            <w:r w:rsidR="00E511C1">
              <w:rPr>
                <w:rStyle w:val="FontStyle47"/>
                <w:spacing w:val="-4"/>
              </w:rPr>
              <w:t xml:space="preserve"> 201</w:t>
            </w:r>
            <w:r>
              <w:rPr>
                <w:rStyle w:val="FontStyle47"/>
                <w:spacing w:val="-4"/>
              </w:rPr>
              <w:t>8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A869A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382D66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82D66">
              <w:rPr>
                <w:rStyle w:val="FontStyle47"/>
                <w:b w:val="0"/>
                <w:spacing w:val="-4"/>
              </w:rPr>
              <w:t>Начало при</w:t>
            </w:r>
            <w:r w:rsidR="002E3E3D" w:rsidRPr="00382D66">
              <w:rPr>
                <w:rStyle w:val="FontStyle47"/>
                <w:b w:val="0"/>
                <w:spacing w:val="-4"/>
              </w:rPr>
              <w:t>е</w:t>
            </w:r>
            <w:r w:rsidRPr="00382D66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82D66" w:rsidRDefault="004711C3" w:rsidP="00A869A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382D66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r w:rsidR="00A869A8" w:rsidRPr="002C2255">
              <w:rPr>
                <w:rStyle w:val="FontStyle47"/>
                <w:b w:val="0"/>
                <w:spacing w:val="-4"/>
                <w:lang w:val="en-US"/>
              </w:rPr>
              <w:t>sergey</w:t>
            </w:r>
            <w:r w:rsidR="00A869A8" w:rsidRPr="00382D66">
              <w:rPr>
                <w:rStyle w:val="FontStyle47"/>
                <w:b w:val="0"/>
                <w:spacing w:val="-4"/>
                <w:lang w:val="en-US"/>
              </w:rPr>
              <w:t>_</w:t>
            </w:r>
            <w:r w:rsidR="00A869A8" w:rsidRPr="002C2255">
              <w:rPr>
                <w:rStyle w:val="FontStyle47"/>
                <w:b w:val="0"/>
                <w:spacing w:val="-4"/>
                <w:lang w:val="en-US"/>
              </w:rPr>
              <w:t>ermolaev</w:t>
            </w:r>
            <w:r w:rsidR="00A869A8" w:rsidRPr="00382D66">
              <w:rPr>
                <w:rStyle w:val="FontStyle47"/>
                <w:b w:val="0"/>
                <w:spacing w:val="-4"/>
                <w:lang w:val="en-US"/>
              </w:rPr>
              <w:t>@</w:t>
            </w:r>
            <w:r w:rsidR="00A869A8" w:rsidRPr="002C2255">
              <w:rPr>
                <w:rStyle w:val="FontStyle47"/>
                <w:b w:val="0"/>
                <w:spacing w:val="-4"/>
                <w:lang w:val="en-US"/>
              </w:rPr>
              <w:t>rocketmail</w:t>
            </w:r>
            <w:r w:rsidR="00A869A8" w:rsidRPr="00382D66">
              <w:rPr>
                <w:rStyle w:val="FontStyle47"/>
                <w:b w:val="0"/>
                <w:spacing w:val="-4"/>
                <w:lang w:val="en-US"/>
              </w:rPr>
              <w:t>.</w:t>
            </w:r>
            <w:r w:rsidR="00A869A8" w:rsidRPr="002C2255">
              <w:rPr>
                <w:rStyle w:val="FontStyle47"/>
                <w:b w:val="0"/>
                <w:spacing w:val="-4"/>
                <w:lang w:val="en-US"/>
              </w:rPr>
              <w:t>com</w:t>
            </w:r>
            <w:r w:rsidRPr="00382D66">
              <w:rPr>
                <w:rStyle w:val="FontStyle47"/>
                <w:b w:val="0"/>
                <w:spacing w:val="-4"/>
                <w:lang w:val="en-US"/>
              </w:rPr>
              <w:t xml:space="preserve"> </w:t>
            </w:r>
          </w:p>
          <w:p w:rsidR="00A869A8" w:rsidRPr="00382D66" w:rsidRDefault="00866255" w:rsidP="00A869A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hyperlink w:history="1"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www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roadrally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ru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 xml:space="preserve"> </w:t>
              </w:r>
            </w:hyperlink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A869A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A869A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D973B8" w:rsidRDefault="00121F55" w:rsidP="00DD580E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4 апреля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 w:rsidR="00DD580E">
              <w:rPr>
                <w:rStyle w:val="FontStyle47"/>
                <w:spacing w:val="-4"/>
              </w:rPr>
              <w:t>8</w:t>
            </w:r>
            <w:r w:rsidR="00994F42" w:rsidRPr="00D973B8">
              <w:rPr>
                <w:rStyle w:val="FontStyle47"/>
                <w:spacing w:val="-4"/>
              </w:rPr>
              <w:t>, среда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" w:name="_Toc507579314"/>
            <w:r w:rsidRPr="00D973B8">
              <w:rPr>
                <w:rStyle w:val="FontStyle47"/>
                <w:b w:val="0"/>
                <w:spacing w:val="-4"/>
              </w:rPr>
              <w:t>17:00 – 21:00</w:t>
            </w:r>
            <w:bookmarkEnd w:id="1"/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2" w:name="_Toc507579315"/>
            <w:r w:rsidRPr="00D973B8">
              <w:rPr>
                <w:rStyle w:val="FontStyle47"/>
                <w:b w:val="0"/>
                <w:spacing w:val="-4"/>
              </w:rPr>
              <w:t>Регистрация Участников.</w:t>
            </w:r>
            <w:bookmarkEnd w:id="2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3" w:name="_Toc507579316"/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  <w:bookmarkEnd w:id="3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4" w:name="_Toc507579317"/>
            <w:r w:rsidRPr="00D973B8">
              <w:rPr>
                <w:rStyle w:val="FontStyle47"/>
                <w:b w:val="0"/>
                <w:spacing w:val="-4"/>
              </w:rPr>
              <w:t>Административная проверка.</w:t>
            </w:r>
            <w:bookmarkEnd w:id="4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Мос</w:t>
            </w:r>
            <w:r w:rsidRPr="00BE7047">
              <w:rPr>
                <w:rStyle w:val="FontStyle47"/>
                <w:b w:val="0"/>
                <w:spacing w:val="-4"/>
              </w:rPr>
              <w:t>ква</w:t>
            </w:r>
            <w:r w:rsidR="00C75E58" w:rsidRPr="00BE7047">
              <w:rPr>
                <w:rStyle w:val="FontStyle47"/>
                <w:b w:val="0"/>
                <w:spacing w:val="-4"/>
              </w:rPr>
              <w:t>, будет объявлено дополнительно</w:t>
            </w:r>
          </w:p>
        </w:tc>
      </w:tr>
      <w:tr w:rsidR="00DD580E" w:rsidRPr="00D973B8" w:rsidTr="00A52EC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DD580E" w:rsidRPr="00D973B8" w:rsidRDefault="00121F55" w:rsidP="00DD580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47"/>
                <w:spacing w:val="-4"/>
              </w:rPr>
              <w:t>5 апреля</w:t>
            </w:r>
            <w:r w:rsidR="00DD580E" w:rsidRPr="00D973B8">
              <w:rPr>
                <w:rStyle w:val="FontStyle47"/>
                <w:spacing w:val="-4"/>
              </w:rPr>
              <w:t xml:space="preserve"> </w:t>
            </w:r>
            <w:r w:rsidR="00DD580E">
              <w:rPr>
                <w:rStyle w:val="FontStyle47"/>
                <w:spacing w:val="-4"/>
              </w:rPr>
              <w:t>2018</w:t>
            </w:r>
            <w:r w:rsidR="00DD580E" w:rsidRPr="00D973B8">
              <w:rPr>
                <w:rStyle w:val="FontStyle47"/>
                <w:spacing w:val="-4"/>
              </w:rPr>
              <w:t xml:space="preserve">, </w:t>
            </w:r>
            <w:r w:rsidR="00DD580E">
              <w:rPr>
                <w:rStyle w:val="FontStyle47"/>
                <w:spacing w:val="-4"/>
              </w:rPr>
              <w:t>четверг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5" w:name="_Toc507579318"/>
            <w:r w:rsidRPr="00D973B8">
              <w:rPr>
                <w:rStyle w:val="FontStyle47"/>
                <w:b w:val="0"/>
                <w:spacing w:val="-4"/>
              </w:rPr>
              <w:t>21:30</w:t>
            </w:r>
            <w:bookmarkEnd w:id="5"/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382D66" w:rsidRDefault="00DD580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6" w:name="_Toc507579319"/>
            <w:r w:rsidRPr="00382D66">
              <w:rPr>
                <w:rStyle w:val="FontStyle47"/>
                <w:b w:val="0"/>
                <w:spacing w:val="-4"/>
              </w:rPr>
              <w:t>П</w:t>
            </w:r>
            <w:r w:rsidR="004711C3" w:rsidRPr="00382D66">
              <w:rPr>
                <w:rStyle w:val="FontStyle47"/>
                <w:b w:val="0"/>
                <w:spacing w:val="-4"/>
              </w:rPr>
              <w:t>убликация «Списка заявленных экипажей со стартовыми номерами»</w:t>
            </w:r>
            <w:r w:rsidR="008A5BE8" w:rsidRPr="00382D66">
              <w:rPr>
                <w:rStyle w:val="FontStyle47"/>
                <w:b w:val="0"/>
                <w:spacing w:val="-4"/>
              </w:rPr>
              <w:t xml:space="preserve"> и Стартовой ведомости</w:t>
            </w:r>
            <w:bookmarkEnd w:id="6"/>
          </w:p>
        </w:tc>
        <w:tc>
          <w:tcPr>
            <w:tcW w:w="3420" w:type="dxa"/>
            <w:shd w:val="clear" w:color="auto" w:fill="auto"/>
            <w:vAlign w:val="center"/>
          </w:tcPr>
          <w:p w:rsidR="00382D66" w:rsidRPr="00382D66" w:rsidRDefault="00866255" w:rsidP="00201816">
            <w:pPr>
              <w:pStyle w:val="Style6"/>
              <w:widowControl/>
              <w:spacing w:line="240" w:lineRule="auto"/>
              <w:jc w:val="left"/>
              <w:rPr>
                <w:rStyle w:val="a9"/>
                <w:rFonts w:ascii="Arial" w:hAnsi="Arial" w:cs="Arial"/>
                <w:spacing w:val="-4"/>
                <w:sz w:val="22"/>
                <w:szCs w:val="22"/>
              </w:rPr>
            </w:pPr>
            <w:hyperlink r:id="rId13" w:history="1"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www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-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x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382D66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pro</w:t>
              </w:r>
            </w:hyperlink>
          </w:p>
          <w:p w:rsidR="00A869A8" w:rsidRPr="00382D66" w:rsidRDefault="00866255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cs="Times New Roman"/>
                <w:b w:val="0"/>
                <w:bCs w:val="0"/>
              </w:rPr>
            </w:pPr>
            <w:hyperlink w:history="1"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www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roadrally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>.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  <w:lang w:val="en-US"/>
                </w:rPr>
                <w:t>ru</w:t>
              </w:r>
              <w:r w:rsidR="00382D66" w:rsidRPr="00AB3DC3">
                <w:rPr>
                  <w:rStyle w:val="a9"/>
                  <w:rFonts w:ascii="Arial" w:hAnsi="Arial" w:cs="Arial"/>
                  <w:spacing w:val="-4"/>
                  <w:sz w:val="22"/>
                  <w:szCs w:val="22"/>
                </w:rPr>
                <w:t xml:space="preserve"> </w:t>
              </w:r>
            </w:hyperlink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121F55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7 апреля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>
              <w:rPr>
                <w:rStyle w:val="FontStyle47"/>
                <w:spacing w:val="-4"/>
              </w:rPr>
              <w:t>8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 0</w:t>
            </w:r>
            <w:r w:rsidR="00121F55">
              <w:rPr>
                <w:rStyle w:val="FontStyle47"/>
                <w:b w:val="0"/>
                <w:spacing w:val="-4"/>
              </w:rPr>
              <w:t>8</w:t>
            </w:r>
            <w:r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76541" w:rsidRDefault="009D270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Прибытие экипажей на старт</w:t>
            </w:r>
            <w:r w:rsidR="00C75E58">
              <w:rPr>
                <w:rStyle w:val="FontStyle47"/>
                <w:b w:val="0"/>
                <w:spacing w:val="-4"/>
              </w:rPr>
              <w:t xml:space="preserve">, </w:t>
            </w:r>
            <w:r w:rsidR="00D76541">
              <w:rPr>
                <w:rStyle w:val="FontStyle47"/>
                <w:b w:val="0"/>
                <w:spacing w:val="-4"/>
              </w:rPr>
              <w:t>ТИ,</w:t>
            </w:r>
          </w:p>
          <w:p w:rsidR="00FB38C8" w:rsidRPr="00D973B8" w:rsidRDefault="00C75E5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Административная проверка для иногородних экипажей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869A8" w:rsidRPr="002C2255" w:rsidRDefault="00B17929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9A8">
              <w:rPr>
                <w:rFonts w:ascii="Arial" w:hAnsi="Arial" w:cs="Arial"/>
                <w:sz w:val="22"/>
                <w:szCs w:val="22"/>
                <w:lang w:eastAsia="en-US"/>
              </w:rPr>
              <w:t>СТК Люберцы</w:t>
            </w:r>
            <w:r w:rsidR="00302C8E" w:rsidRPr="00A869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B57120" w:rsidRPr="00302C8E" w:rsidRDefault="00B17929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9A8">
              <w:rPr>
                <w:rFonts w:ascii="Arial" w:hAnsi="Arial" w:cs="Arial"/>
                <w:sz w:val="22"/>
                <w:szCs w:val="22"/>
                <w:lang w:eastAsia="en-US"/>
              </w:rPr>
              <w:t>МО, Люберецкий р-н, г.п. Томилино, Рязанское шоссе 1 км</w:t>
            </w: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121F55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7" w:name="_Toc507579320"/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  <w:bookmarkEnd w:id="7"/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121F55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8" w:name="_Toc507579321"/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  <w:bookmarkEnd w:id="8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9" w:name="_Toc507579322"/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  <w:bookmarkEnd w:id="9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0" w:name="_Toc507579323"/>
            <w:r w:rsidRPr="00D973B8">
              <w:rPr>
                <w:rStyle w:val="FontStyle47"/>
                <w:b w:val="0"/>
                <w:spacing w:val="-4"/>
              </w:rPr>
              <w:t>«Списка заявленных Команд»</w:t>
            </w:r>
            <w:r w:rsidR="00FE2154">
              <w:rPr>
                <w:rStyle w:val="FontStyle47"/>
                <w:b w:val="0"/>
                <w:spacing w:val="-4"/>
              </w:rPr>
              <w:t>,</w:t>
            </w:r>
            <w:bookmarkEnd w:id="10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1" w:name="_Toc507579324"/>
            <w:r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  <w:bookmarkEnd w:id="11"/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121F55" w:rsidP="00771954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8</w:t>
            </w:r>
            <w:r w:rsidR="00C1079D" w:rsidRPr="00D973B8">
              <w:rPr>
                <w:rStyle w:val="FontStyle47"/>
                <w:b w:val="0"/>
                <w:spacing w:val="-4"/>
              </w:rPr>
              <w:t>:5</w:t>
            </w:r>
            <w:r w:rsidR="00771954">
              <w:rPr>
                <w:rStyle w:val="FontStyle47"/>
                <w:b w:val="0"/>
                <w:spacing w:val="-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2" w:name="_Toc507579325"/>
            <w:r w:rsidRPr="00D973B8">
              <w:rPr>
                <w:rStyle w:val="FontStyle47"/>
                <w:b w:val="0"/>
                <w:spacing w:val="-4"/>
              </w:rPr>
              <w:t>Получение ДК экипажами</w:t>
            </w:r>
            <w:bookmarkEnd w:id="12"/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121F55">
              <w:rPr>
                <w:rStyle w:val="FontStyle47"/>
                <w:b w:val="0"/>
                <w:spacing w:val="-4"/>
              </w:rPr>
              <w:t>9</w:t>
            </w:r>
            <w:r w:rsidRPr="00D973B8">
              <w:rPr>
                <w:rStyle w:val="FontStyle47"/>
                <w:b w:val="0"/>
                <w:spacing w:val="-4"/>
              </w:rPr>
              <w:t xml:space="preserve">:00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3" w:name="_Toc507579326"/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  <w:bookmarkEnd w:id="13"/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121F55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4" w:name="_Toc507579327"/>
            <w:r w:rsidRPr="00D973B8">
              <w:rPr>
                <w:rStyle w:val="FontStyle47"/>
                <w:b w:val="0"/>
                <w:spacing w:val="-4"/>
              </w:rPr>
              <w:t>Расч</w:t>
            </w:r>
            <w:r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</w:t>
            </w:r>
            <w:bookmarkEnd w:id="14"/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121F55" w:rsidRDefault="00A869A8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highlight w:val="yellow"/>
              </w:rPr>
            </w:pPr>
            <w:r w:rsidRPr="00302C8E">
              <w:rPr>
                <w:rFonts w:cs="Arial"/>
                <w:sz w:val="22"/>
                <w:szCs w:val="22"/>
                <w:lang w:eastAsia="en-US"/>
              </w:rPr>
              <w:t>Согласно Дорожной Книге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предварительных классификаций ралли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A869A8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Б</w:t>
            </w:r>
            <w:r w:rsidRPr="00BE7047">
              <w:rPr>
                <w:rStyle w:val="FontStyle47"/>
                <w:b w:val="0"/>
                <w:spacing w:val="-4"/>
              </w:rPr>
              <w:t>удет объявлено дополнительно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302C8E"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итоговых классификаций ралли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121F55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21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  <w:r w:rsidR="00302C8E"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121F55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</w:t>
            </w:r>
            <w:r w:rsidR="0047778E" w:rsidRPr="0047778E">
              <w:rPr>
                <w:rStyle w:val="FontStyle47"/>
                <w:b w:val="0"/>
                <w:spacing w:val="-4"/>
              </w:rPr>
              <w:t>:00-</w:t>
            </w:r>
            <w:r>
              <w:rPr>
                <w:rStyle w:val="FontStyle47"/>
                <w:b w:val="0"/>
                <w:spacing w:val="-4"/>
              </w:rPr>
              <w:t>21</w:t>
            </w:r>
            <w:r w:rsidR="0047778E" w:rsidRPr="0047778E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Работа табло информации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2B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месте публикации итоговых </w:t>
            </w:r>
            <w:r w:rsidR="00121F55" w:rsidRPr="00D973B8">
              <w:rPr>
                <w:rStyle w:val="FontStyle48"/>
                <w:b w:val="0"/>
                <w:sz w:val="22"/>
                <w:szCs w:val="22"/>
              </w:rPr>
              <w:t>классификаций</w:t>
            </w: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15" w:name="_Toc88138667"/>
      <w:bookmarkStart w:id="16" w:name="_Toc187498469"/>
      <w:bookmarkStart w:id="17" w:name="_Toc507579328"/>
      <w:r w:rsidRPr="00DB0BB1">
        <w:rPr>
          <w:szCs w:val="20"/>
        </w:rPr>
        <w:t>ОПИСАНИЕ РАЛЛИ</w:t>
      </w:r>
      <w:bookmarkEnd w:id="15"/>
      <w:bookmarkEnd w:id="16"/>
      <w:bookmarkEnd w:id="17"/>
    </w:p>
    <w:p w:rsidR="00491087" w:rsidRDefault="00491087">
      <w:pPr>
        <w:pStyle w:val="2"/>
        <w:rPr>
          <w:szCs w:val="20"/>
        </w:rPr>
      </w:pPr>
      <w:bookmarkStart w:id="18" w:name="_Toc88138668"/>
      <w:bookmarkStart w:id="19" w:name="_Toc187498470"/>
      <w:bookmarkStart w:id="20" w:name="_Toc507579329"/>
      <w:r w:rsidRPr="00DB0BB1">
        <w:rPr>
          <w:szCs w:val="20"/>
        </w:rPr>
        <w:t>Общая информация</w:t>
      </w:r>
      <w:bookmarkEnd w:id="18"/>
      <w:bookmarkEnd w:id="19"/>
      <w:bookmarkEnd w:id="20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>Наименование соревнования: «</w:t>
      </w:r>
      <w:r w:rsidR="00121F55">
        <w:rPr>
          <w:rFonts w:ascii="Arial" w:hAnsi="Arial" w:cs="Arial"/>
          <w:sz w:val="20"/>
          <w:szCs w:val="20"/>
        </w:rPr>
        <w:t>Песчаный край</w:t>
      </w:r>
      <w:r w:rsidRPr="00B65696">
        <w:rPr>
          <w:rFonts w:ascii="Arial" w:hAnsi="Arial" w:cs="Arial"/>
          <w:sz w:val="20"/>
          <w:szCs w:val="20"/>
        </w:rPr>
        <w:t>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20.12.2017 г. № 22-269-Р): ОМ00</w:t>
      </w:r>
      <w:r w:rsidR="00121F55">
        <w:rPr>
          <w:rFonts w:ascii="Arial" w:hAnsi="Arial" w:cs="Arial"/>
          <w:sz w:val="20"/>
          <w:szCs w:val="20"/>
        </w:rPr>
        <w:t>10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Место проведения соревнования: Российская Федерация, Московская область (</w:t>
      </w:r>
      <w:r w:rsidR="005100A6">
        <w:rPr>
          <w:rFonts w:ascii="Arial" w:hAnsi="Arial" w:cs="Arial"/>
          <w:sz w:val="20"/>
          <w:szCs w:val="20"/>
        </w:rPr>
        <w:t>Воскресенский м.р., г.о. Егорьевск, г.о. Шатура</w:t>
      </w:r>
      <w:r w:rsidRPr="00775CA7">
        <w:rPr>
          <w:rFonts w:ascii="Arial" w:hAnsi="Arial" w:cs="Arial"/>
          <w:sz w:val="20"/>
          <w:szCs w:val="20"/>
        </w:rPr>
        <w:t>)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5100A6">
        <w:rPr>
          <w:rFonts w:ascii="Arial" w:hAnsi="Arial" w:cs="Arial"/>
          <w:sz w:val="20"/>
          <w:szCs w:val="20"/>
        </w:rPr>
        <w:t>7 апреля</w:t>
      </w:r>
      <w:r w:rsidR="001E7BF6" w:rsidRPr="00775CA7">
        <w:rPr>
          <w:rFonts w:ascii="Arial" w:hAnsi="Arial" w:cs="Arial"/>
          <w:sz w:val="20"/>
          <w:szCs w:val="20"/>
        </w:rPr>
        <w:t xml:space="preserve"> 2018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спортивной дисциплины (ВРВС): ралли 3-й категории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Номер-код спортивной дисциплины </w:t>
      </w:r>
      <w:r w:rsidR="009F0D9F">
        <w:rPr>
          <w:rFonts w:ascii="Arial" w:hAnsi="Arial" w:cs="Arial"/>
          <w:sz w:val="20"/>
          <w:szCs w:val="20"/>
        </w:rPr>
        <w:t xml:space="preserve">(ВРВС): </w:t>
      </w:r>
      <w:r w:rsidRPr="00775CA7">
        <w:rPr>
          <w:rFonts w:ascii="Arial" w:hAnsi="Arial" w:cs="Arial"/>
          <w:sz w:val="20"/>
          <w:szCs w:val="20"/>
        </w:rPr>
        <w:t>1660881811Л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21" w:name="_Toc88138669"/>
      <w:bookmarkStart w:id="22" w:name="_Toc187498471"/>
      <w:bookmarkStart w:id="23" w:name="_Toc507579330"/>
      <w:r w:rsidRPr="00DB0BB1">
        <w:rPr>
          <w:szCs w:val="20"/>
        </w:rPr>
        <w:t xml:space="preserve">Статус </w:t>
      </w:r>
      <w:bookmarkEnd w:id="21"/>
      <w:bookmarkEnd w:id="22"/>
      <w:r w:rsidR="00B3761D">
        <w:rPr>
          <w:szCs w:val="20"/>
        </w:rPr>
        <w:t>ралли</w:t>
      </w:r>
      <w:bookmarkEnd w:id="23"/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5100A6">
        <w:rPr>
          <w:rFonts w:ascii="Arial" w:hAnsi="Arial" w:cs="Arial"/>
          <w:sz w:val="20"/>
          <w:szCs w:val="20"/>
        </w:rPr>
        <w:t>2</w:t>
      </w:r>
      <w:r w:rsidRPr="00775CA7">
        <w:rPr>
          <w:rFonts w:ascii="Arial" w:hAnsi="Arial" w:cs="Arial"/>
          <w:sz w:val="20"/>
          <w:szCs w:val="20"/>
        </w:rPr>
        <w:t>-й этап Чемпионата Московской Области 2018 года по дорожным ралли (ралли 3 категории)</w:t>
      </w:r>
      <w:r w:rsidR="00822EE8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24" w:name="_Toc88138671"/>
      <w:bookmarkStart w:id="25" w:name="_Toc187498473"/>
      <w:bookmarkStart w:id="26" w:name="_Toc507579331"/>
      <w:r w:rsidRPr="00DB0BB1">
        <w:rPr>
          <w:szCs w:val="20"/>
        </w:rPr>
        <w:t>Регламентирующие документы</w:t>
      </w:r>
      <w:bookmarkEnd w:id="24"/>
      <w:bookmarkEnd w:id="25"/>
      <w:bookmarkEnd w:id="26"/>
    </w:p>
    <w:p w:rsidR="00491087" w:rsidRDefault="00491087">
      <w:pPr>
        <w:pStyle w:val="aa"/>
        <w:rPr>
          <w:szCs w:val="20"/>
        </w:rPr>
      </w:pPr>
      <w:r w:rsidRPr="00DB0BB1">
        <w:rPr>
          <w:szCs w:val="20"/>
        </w:rPr>
        <w:t>Ралли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Календарным планом физкультурных мероприятий и спортивных мероприятий Московской области на 2018 год,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организации и проведения дорожных ралли (ралли 3 категории) (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1E7BF6">
        <w:rPr>
          <w:rFonts w:ascii="Arial" w:hAnsi="Arial" w:cs="Arial"/>
          <w:sz w:val="20"/>
          <w:szCs w:val="20"/>
        </w:rPr>
        <w:t>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дорожного движения;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Регламентом Чемпионата Московской области 2018 года по Дорожным ралли (ралли 3 категории);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27" w:name="_Toc507579332"/>
      <w:bookmarkStart w:id="28" w:name="_Toc88138672"/>
      <w:bookmarkStart w:id="29" w:name="_Toc187498474"/>
      <w:r>
        <w:rPr>
          <w:szCs w:val="20"/>
        </w:rPr>
        <w:t>Номера виз:</w:t>
      </w:r>
      <w:bookmarkEnd w:id="27"/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Комитета ралли ФАС МО </w:t>
      </w:r>
      <w:r w:rsidR="0029523B" w:rsidRPr="0029523B">
        <w:rPr>
          <w:rFonts w:ascii="Arial" w:hAnsi="Arial" w:cs="Arial"/>
          <w:sz w:val="20"/>
          <w:szCs w:val="20"/>
        </w:rPr>
        <w:t xml:space="preserve">- </w:t>
      </w:r>
      <w:r w:rsidR="00F43896" w:rsidRPr="00F43896">
        <w:rPr>
          <w:rFonts w:ascii="Arial" w:hAnsi="Arial" w:cs="Arial"/>
          <w:sz w:val="20"/>
          <w:szCs w:val="20"/>
        </w:rPr>
        <w:t>01/03/2018</w:t>
      </w:r>
      <w:r w:rsidR="0029523B" w:rsidRPr="00F43896">
        <w:rPr>
          <w:rFonts w:ascii="Arial" w:hAnsi="Arial" w:cs="Arial"/>
          <w:sz w:val="20"/>
          <w:szCs w:val="20"/>
        </w:rPr>
        <w:t xml:space="preserve"> </w:t>
      </w:r>
    </w:p>
    <w:p w:rsidR="008B1FBE" w:rsidRPr="002C2255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F43896" w:rsidRPr="00F43896">
        <w:rPr>
          <w:rFonts w:ascii="Arial" w:hAnsi="Arial" w:cs="Arial"/>
          <w:sz w:val="20"/>
          <w:szCs w:val="20"/>
        </w:rPr>
        <w:t>01/03/2018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bookmarkStart w:id="30" w:name="_Toc507579333"/>
      <w:r>
        <w:rPr>
          <w:szCs w:val="20"/>
        </w:rPr>
        <w:t>Организатор ралли</w:t>
      </w:r>
      <w:bookmarkEnd w:id="30"/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FB2195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Федерация автомобильного спорта Московской области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ООО «МС Проджект», 125167, Москва, </w:t>
      </w:r>
      <w:r w:rsidRPr="003C48D0">
        <w:rPr>
          <w:bCs/>
        </w:rPr>
        <w:t>Комсомольская пл. д.3А стр.11</w:t>
      </w:r>
      <w:r w:rsidRPr="003C48D0">
        <w:rPr>
          <w:rFonts w:ascii="Arial" w:hAnsi="Arial" w:cs="Arial"/>
          <w:sz w:val="20"/>
          <w:szCs w:val="20"/>
        </w:rPr>
        <w:t>тел  +7 (925) 5420227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ИНН 7718833202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КПП 771801001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ОГРН 1117746020490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БИК 044525716 ; корр.</w:t>
      </w:r>
      <w:r w:rsidR="009F0D9F" w:rsidRPr="003C48D0">
        <w:rPr>
          <w:rFonts w:ascii="Arial" w:hAnsi="Arial" w:cs="Arial"/>
          <w:sz w:val="20"/>
          <w:szCs w:val="20"/>
        </w:rPr>
        <w:t xml:space="preserve"> </w:t>
      </w:r>
      <w:r w:rsidRPr="003C48D0">
        <w:rPr>
          <w:rFonts w:ascii="Arial" w:hAnsi="Arial" w:cs="Arial"/>
          <w:sz w:val="20"/>
          <w:szCs w:val="20"/>
        </w:rPr>
        <w:t>счет 30101810100000000716;</w:t>
      </w:r>
    </w:p>
    <w:p w:rsidR="004B1A3D" w:rsidRPr="00382D66" w:rsidRDefault="004B1A3D" w:rsidP="00627891">
      <w:pPr>
        <w:pStyle w:val="2"/>
        <w:rPr>
          <w:szCs w:val="20"/>
        </w:rPr>
      </w:pPr>
      <w:bookmarkStart w:id="31" w:name="_Toc88138675"/>
      <w:bookmarkStart w:id="32" w:name="_Toc187498477"/>
      <w:bookmarkStart w:id="33" w:name="_Toc507579334"/>
      <w:r w:rsidRPr="00382D66">
        <w:rPr>
          <w:szCs w:val="20"/>
        </w:rPr>
        <w:t>Секретариат ралли</w:t>
      </w:r>
      <w:bookmarkEnd w:id="31"/>
      <w:bookmarkEnd w:id="32"/>
      <w:r w:rsidR="00775CA7" w:rsidRPr="00382D66">
        <w:rPr>
          <w:szCs w:val="20"/>
        </w:rPr>
        <w:t>:</w:t>
      </w:r>
      <w:bookmarkEnd w:id="33"/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>Г.</w:t>
      </w:r>
      <w:r w:rsidRPr="00382D66">
        <w:rPr>
          <w:szCs w:val="20"/>
        </w:rPr>
        <w:t xml:space="preserve"> </w:t>
      </w:r>
      <w:r w:rsidRPr="00382D66">
        <w:rPr>
          <w:rFonts w:ascii="Arial" w:hAnsi="Arial" w:cs="Arial"/>
          <w:sz w:val="20"/>
          <w:szCs w:val="20"/>
        </w:rPr>
        <w:t>Москва, Комсомольская пл. 3А, стр.11</w:t>
      </w:r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Электронный адрес: </w:t>
      </w:r>
      <w:r w:rsidR="00382D66" w:rsidRPr="00382D66">
        <w:rPr>
          <w:rStyle w:val="FontStyle47"/>
          <w:b w:val="0"/>
          <w:spacing w:val="-4"/>
        </w:rPr>
        <w:t>sergey_ermolaev@rocketmail.com</w:t>
      </w:r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Информационный сайт: </w:t>
      </w:r>
      <w:hyperlink r:id="rId14" w:history="1"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www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pro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-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x</w:t>
        </w:r>
        <w:r w:rsidRPr="002C2255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Pr="00382D66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pro</w:t>
        </w:r>
      </w:hyperlink>
      <w:r w:rsidR="00382D66" w:rsidRPr="002C2255">
        <w:rPr>
          <w:rStyle w:val="a9"/>
          <w:rFonts w:ascii="Arial" w:hAnsi="Arial" w:cs="Arial"/>
          <w:spacing w:val="-4"/>
          <w:sz w:val="22"/>
          <w:szCs w:val="22"/>
        </w:rPr>
        <w:t>,</w:t>
      </w:r>
      <w:r w:rsidR="00382D66" w:rsidRPr="00382D66">
        <w:rPr>
          <w:rFonts w:ascii="Arial" w:hAnsi="Arial" w:cs="Arial"/>
          <w:sz w:val="20"/>
          <w:szCs w:val="20"/>
        </w:rPr>
        <w:t xml:space="preserve"> </w:t>
      </w:r>
      <w:hyperlink w:history="1"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www</w:t>
        </w:r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roadrally</w:t>
        </w:r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</w:rPr>
          <w:t>.</w:t>
        </w:r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  <w:lang w:val="en-US"/>
          </w:rPr>
          <w:t>ru</w:t>
        </w:r>
        <w:r w:rsidR="00382D66" w:rsidRPr="00AB3DC3">
          <w:rPr>
            <w:rStyle w:val="a9"/>
            <w:rFonts w:ascii="Arial" w:hAnsi="Arial" w:cs="Arial"/>
            <w:spacing w:val="-4"/>
            <w:sz w:val="22"/>
            <w:szCs w:val="22"/>
          </w:rPr>
          <w:t xml:space="preserve"> </w:t>
        </w:r>
      </w:hyperlink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Официальный сайт чемпионата Московской области: www.fasmo.su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28"/>
    <w:bookmarkEnd w:id="29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4" w:name="_Toc88138679"/>
      <w:bookmarkStart w:id="35" w:name="_Toc187498482"/>
      <w:bookmarkStart w:id="36" w:name="_Toc507579335"/>
      <w:r w:rsidRPr="00DB0BB1">
        <w:rPr>
          <w:szCs w:val="20"/>
        </w:rPr>
        <w:t>Организационный комитет</w:t>
      </w:r>
      <w:bookmarkEnd w:id="34"/>
      <w:bookmarkEnd w:id="35"/>
      <w:r w:rsidR="004B1A3D">
        <w:rPr>
          <w:szCs w:val="20"/>
        </w:rPr>
        <w:t xml:space="preserve"> ралли</w:t>
      </w:r>
      <w:bookmarkEnd w:id="36"/>
    </w:p>
    <w:p w:rsidR="00FE2154" w:rsidRPr="00F43896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r w:rsidR="00FB2195">
        <w:rPr>
          <w:rFonts w:ascii="Arial" w:hAnsi="Arial" w:cs="Arial"/>
          <w:sz w:val="20"/>
          <w:szCs w:val="20"/>
        </w:rPr>
        <w:t>Меньшенин Алексей</w:t>
      </w:r>
    </w:p>
    <w:p w:rsidR="00491087" w:rsidRPr="004B25B6" w:rsidRDefault="00491087" w:rsidP="004B25B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43896">
        <w:rPr>
          <w:rFonts w:ascii="Arial" w:hAnsi="Arial" w:cs="Arial"/>
          <w:sz w:val="20"/>
          <w:szCs w:val="20"/>
        </w:rPr>
        <w:t>Члены Оргкомитета:</w:t>
      </w:r>
      <w:r w:rsidR="00F43896" w:rsidRPr="00F43896">
        <w:rPr>
          <w:rFonts w:ascii="Arial" w:hAnsi="Arial" w:cs="Arial"/>
          <w:sz w:val="20"/>
          <w:szCs w:val="20"/>
        </w:rPr>
        <w:t xml:space="preserve"> Ермолаев Сергей, Шарапова Ирина, </w:t>
      </w:r>
      <w:r w:rsidR="004711C3" w:rsidRPr="00F43896">
        <w:rPr>
          <w:rFonts w:ascii="Arial" w:hAnsi="Arial" w:cs="Arial"/>
          <w:sz w:val="20"/>
          <w:szCs w:val="20"/>
        </w:rPr>
        <w:t>Меньшенин Алексей</w:t>
      </w:r>
    </w:p>
    <w:p w:rsidR="00491087" w:rsidRPr="00DB0BB1" w:rsidRDefault="00491087">
      <w:pPr>
        <w:pStyle w:val="2"/>
        <w:rPr>
          <w:szCs w:val="20"/>
        </w:rPr>
      </w:pPr>
      <w:bookmarkStart w:id="37" w:name="_Toc88138681"/>
      <w:bookmarkStart w:id="38" w:name="_Toc187498483"/>
      <w:bookmarkStart w:id="39" w:name="_Toc507579336"/>
      <w:r w:rsidRPr="00DB0BB1">
        <w:rPr>
          <w:szCs w:val="20"/>
        </w:rPr>
        <w:t>Наблюдатели и делегаты</w:t>
      </w:r>
      <w:bookmarkEnd w:id="37"/>
      <w:bookmarkEnd w:id="38"/>
      <w:bookmarkEnd w:id="39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lastRenderedPageBreak/>
        <w:tab/>
      </w:r>
      <w:bookmarkStart w:id="40" w:name="_Toc88138682"/>
      <w:bookmarkStart w:id="41" w:name="_Toc187498484"/>
      <w:bookmarkStart w:id="42" w:name="_Toc507579337"/>
      <w:r w:rsidRPr="00DB0BB1">
        <w:rPr>
          <w:szCs w:val="20"/>
        </w:rPr>
        <w:t>Официальные лица</w:t>
      </w:r>
      <w:bookmarkEnd w:id="40"/>
      <w:bookmarkEnd w:id="41"/>
      <w:bookmarkEnd w:id="42"/>
      <w:r w:rsidRPr="00DB0BB1">
        <w:rPr>
          <w:szCs w:val="20"/>
        </w:rPr>
        <w:t xml:space="preserve"> </w:t>
      </w:r>
    </w:p>
    <w:p w:rsidR="0029523B" w:rsidRPr="00B1792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  <w:highlight w:val="cyan"/>
        </w:rPr>
      </w:pPr>
      <w:r w:rsidRPr="0069321C">
        <w:rPr>
          <w:rFonts w:cs="Arial"/>
          <w:szCs w:val="20"/>
        </w:rPr>
        <w:t xml:space="preserve">Спортивный комиссар, Председатель КСК </w:t>
      </w:r>
      <w:r w:rsidRPr="0069321C">
        <w:rPr>
          <w:rFonts w:cs="Arial"/>
          <w:szCs w:val="20"/>
        </w:rPr>
        <w:tab/>
      </w:r>
      <w:r w:rsidR="0069321C" w:rsidRPr="0069321C">
        <w:rPr>
          <w:rFonts w:cs="Arial"/>
          <w:iCs/>
          <w:szCs w:val="20"/>
        </w:rPr>
        <w:t>Меньшенин Алексей, СС1К, Москва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Спортивный комиссар</w:t>
      </w:r>
      <w:r w:rsidRPr="00524A99">
        <w:rPr>
          <w:rFonts w:cs="Arial"/>
          <w:szCs w:val="20"/>
        </w:rPr>
        <w:tab/>
      </w:r>
      <w:r w:rsidRPr="00524A99">
        <w:rPr>
          <w:rFonts w:cs="Arial"/>
          <w:iCs/>
          <w:szCs w:val="20"/>
        </w:rPr>
        <w:t>Овсянников Игорь, ССВК,  Зеленоград</w:t>
      </w:r>
    </w:p>
    <w:p w:rsidR="00142B94" w:rsidRPr="008626E6" w:rsidRDefault="00142B94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8626E6">
        <w:rPr>
          <w:rFonts w:cs="Arial"/>
          <w:szCs w:val="20"/>
        </w:rPr>
        <w:t>Спортивный комиссар</w:t>
      </w:r>
      <w:r w:rsidRPr="008626E6">
        <w:rPr>
          <w:rFonts w:cs="Arial"/>
          <w:szCs w:val="20"/>
        </w:rPr>
        <w:tab/>
      </w:r>
      <w:r w:rsidR="008626E6" w:rsidRPr="008626E6">
        <w:rPr>
          <w:rFonts w:cs="Arial"/>
          <w:szCs w:val="20"/>
        </w:rPr>
        <w:t>Филипьева Анна</w:t>
      </w:r>
      <w:r w:rsidRPr="008626E6">
        <w:rPr>
          <w:rFonts w:cs="Arial"/>
          <w:szCs w:val="20"/>
        </w:rPr>
        <w:t>,</w:t>
      </w:r>
      <w:r w:rsidRPr="008626E6">
        <w:rPr>
          <w:rFonts w:cs="Arial"/>
          <w:szCs w:val="20"/>
          <w:lang w:val="en-US"/>
        </w:rPr>
        <w:t>CC</w:t>
      </w:r>
      <w:r w:rsidRPr="008626E6">
        <w:rPr>
          <w:rFonts w:cs="Arial"/>
          <w:szCs w:val="20"/>
        </w:rPr>
        <w:t>1К, Москва</w:t>
      </w:r>
    </w:p>
    <w:p w:rsidR="0029523B" w:rsidRPr="00B1792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  <w:highlight w:val="cyan"/>
        </w:rPr>
      </w:pPr>
      <w:r w:rsidRPr="007C47B0">
        <w:rPr>
          <w:rFonts w:cs="Arial"/>
          <w:szCs w:val="20"/>
        </w:rPr>
        <w:t>Руководитель гонки</w:t>
      </w:r>
      <w:r w:rsidRPr="007C47B0">
        <w:rPr>
          <w:rFonts w:cs="Arial"/>
          <w:szCs w:val="20"/>
        </w:rPr>
        <w:tab/>
      </w:r>
      <w:r w:rsidR="00A869A8" w:rsidRPr="007C47B0">
        <w:rPr>
          <w:rFonts w:cs="Arial"/>
          <w:szCs w:val="20"/>
        </w:rPr>
        <w:t>Мухина Анна,</w:t>
      </w:r>
      <w:r w:rsidR="00A869A8" w:rsidRPr="007C47B0">
        <w:rPr>
          <w:rFonts w:cs="Arial"/>
          <w:szCs w:val="20"/>
          <w:lang w:val="en-US"/>
        </w:rPr>
        <w:t>CC</w:t>
      </w:r>
      <w:r w:rsidR="00A869A8" w:rsidRPr="007C47B0">
        <w:rPr>
          <w:rFonts w:cs="Arial"/>
          <w:szCs w:val="20"/>
        </w:rPr>
        <w:t>1К, Звенигород (М</w:t>
      </w:r>
      <w:r w:rsidR="00A869A8" w:rsidRPr="007772F6">
        <w:rPr>
          <w:rFonts w:cs="Arial"/>
          <w:szCs w:val="20"/>
        </w:rPr>
        <w:t>О)</w:t>
      </w:r>
    </w:p>
    <w:p w:rsidR="0029523B" w:rsidRPr="00697121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697121">
        <w:rPr>
          <w:rFonts w:cs="Arial"/>
          <w:szCs w:val="20"/>
        </w:rPr>
        <w:t>Старший технический контрол</w:t>
      </w:r>
      <w:r w:rsidR="002E3E3D" w:rsidRPr="00697121">
        <w:rPr>
          <w:rFonts w:cs="Arial"/>
          <w:szCs w:val="20"/>
        </w:rPr>
        <w:t>е</w:t>
      </w:r>
      <w:r w:rsidRPr="00697121">
        <w:rPr>
          <w:rFonts w:cs="Arial"/>
          <w:szCs w:val="20"/>
        </w:rPr>
        <w:t>р</w:t>
      </w:r>
      <w:r w:rsidRPr="00697121">
        <w:rPr>
          <w:rFonts w:cs="Arial"/>
          <w:szCs w:val="20"/>
        </w:rPr>
        <w:tab/>
      </w:r>
      <w:r w:rsidR="00A869A8" w:rsidRPr="00697121">
        <w:rPr>
          <w:rFonts w:cs="Arial"/>
          <w:iCs/>
          <w:szCs w:val="20"/>
        </w:rPr>
        <w:t>уточняется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szCs w:val="20"/>
        </w:rPr>
        <w:t>Главный секретарь</w:t>
      </w:r>
      <w:r w:rsidRPr="00524A99">
        <w:rPr>
          <w:rFonts w:cs="Arial"/>
          <w:szCs w:val="20"/>
        </w:rPr>
        <w:tab/>
      </w:r>
      <w:r w:rsidR="006356CF" w:rsidRPr="00524A99">
        <w:rPr>
          <w:rFonts w:cs="Arial"/>
          <w:szCs w:val="20"/>
        </w:rPr>
        <w:t>Марина Попова СС1К, Москва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Офицер по связям с участниками</w:t>
      </w:r>
      <w:r w:rsidRPr="00524A99">
        <w:rPr>
          <w:rFonts w:cs="Arial"/>
          <w:szCs w:val="20"/>
        </w:rPr>
        <w:tab/>
      </w:r>
      <w:r w:rsidR="00F43896" w:rsidRPr="00524A99">
        <w:rPr>
          <w:rFonts w:cs="Arial"/>
          <w:iCs/>
          <w:szCs w:val="20"/>
        </w:rPr>
        <w:t>Шарапова Ирина, СС3К, Москва</w:t>
      </w:r>
    </w:p>
    <w:p w:rsidR="002C2255" w:rsidRPr="00524A99" w:rsidRDefault="002C2255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szCs w:val="20"/>
        </w:rPr>
        <w:t>Старший хронометрист</w:t>
      </w:r>
      <w:r w:rsidRPr="00524A99">
        <w:rPr>
          <w:rFonts w:cs="Arial"/>
          <w:szCs w:val="20"/>
        </w:rPr>
        <w:tab/>
      </w:r>
      <w:r w:rsidR="00F43896" w:rsidRPr="00524A99">
        <w:rPr>
          <w:rFonts w:cs="Arial"/>
          <w:iCs/>
          <w:szCs w:val="20"/>
        </w:rPr>
        <w:t>Ермолаев Сергей, СС3К, Москва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43" w:name="_Toc88138683"/>
      <w:bookmarkStart w:id="44" w:name="_Toc187498485"/>
      <w:bookmarkStart w:id="45" w:name="_Toc507579338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43"/>
      <w:bookmarkEnd w:id="44"/>
      <w:bookmarkEnd w:id="45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20"/>
        <w:gridCol w:w="3466"/>
        <w:gridCol w:w="2288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3A169B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Cs w:val="20"/>
                <w:lang w:eastAsia="ru-RU"/>
              </w:rPr>
              <w:drawing>
                <wp:inline distT="0" distB="0" distL="0" distR="0" wp14:anchorId="3334DE05" wp14:editId="0E3642F5">
                  <wp:extent cx="1378300" cy="1548000"/>
                  <wp:effectExtent l="0" t="0" r="0" b="0"/>
                  <wp:docPr id="3" name="Рисунок 2" descr="18077172_1162576743869160_546054733939310900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77172_1162576743869160_5460547339393109005_o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3A169B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Cs w:val="20"/>
                <w:lang w:eastAsia="ru-RU"/>
              </w:rPr>
              <w:drawing>
                <wp:inline distT="0" distB="0" distL="0" distR="0" wp14:anchorId="52B35C03" wp14:editId="45DDC2F8">
                  <wp:extent cx="2063995" cy="1548000"/>
                  <wp:effectExtent l="0" t="0" r="0" b="0"/>
                  <wp:docPr id="2" name="Рисунок 0" descr="Рал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лли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995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697121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Cs w:val="20"/>
                <w:lang w:eastAsia="ru-RU"/>
              </w:rPr>
              <w:drawing>
                <wp:inline distT="0" distB="0" distL="0" distR="0" wp14:anchorId="678D82CD" wp14:editId="3ADFE317">
                  <wp:extent cx="1316117" cy="154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14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6372" r="32276" b="30792"/>
                          <a:stretch/>
                        </pic:blipFill>
                        <pic:spPr bwMode="auto">
                          <a:xfrm>
                            <a:off x="0" y="0"/>
                            <a:ext cx="1316117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47B0" w:rsidRDefault="007C47B0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Мухина, </w:t>
            </w:r>
          </w:p>
          <w:p w:rsidR="004C7482" w:rsidRPr="002C2255" w:rsidRDefault="007C47B0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(8 903 776 6347)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  <w:t>гонки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47B0" w:rsidRDefault="007C47B0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Меньшенин, </w:t>
            </w:r>
          </w:p>
          <w:p w:rsidR="007C47B0" w:rsidRDefault="007C47B0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(8 977 997 4679) </w:t>
            </w:r>
          </w:p>
          <w:p w:rsidR="004C7482" w:rsidRPr="002C2255" w:rsidRDefault="004C7482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="007C4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62C80" w:rsidRDefault="00662C80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Шарапова,</w:t>
            </w:r>
          </w:p>
          <w:p w:rsidR="001C52F2" w:rsidRDefault="00D76541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( 8 910 404 61</w:t>
            </w:r>
            <w:r w:rsidR="00662C80">
              <w:rPr>
                <w:rFonts w:ascii="Arial" w:hAnsi="Arial" w:cs="Arial"/>
                <w:sz w:val="20"/>
                <w:szCs w:val="20"/>
              </w:rPr>
              <w:t xml:space="preserve">03) </w:t>
            </w:r>
            <w:r w:rsidR="006E22B4" w:rsidRPr="002C2255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 w:rsidRPr="002C2255">
              <w:rPr>
                <w:rFonts w:ascii="Arial" w:hAnsi="Arial" w:cs="Arial"/>
                <w:sz w:val="20"/>
                <w:szCs w:val="20"/>
              </w:rPr>
              <w:t>и</w:t>
            </w:r>
            <w:r w:rsidR="006E22B4" w:rsidRPr="002C2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7482" w:rsidRPr="002C2255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2C2255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  <w:p w:rsidR="004C7482" w:rsidRPr="002C2255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46" w:name="_Toc88138684"/>
      <w:bookmarkStart w:id="47" w:name="_Toc187498486"/>
      <w:bookmarkStart w:id="48" w:name="_Toc507579339"/>
      <w:r w:rsidRPr="00DB0BB1">
        <w:rPr>
          <w:szCs w:val="20"/>
        </w:rPr>
        <w:t>Идентификация официальных лиц ралли</w:t>
      </w:r>
      <w:bookmarkEnd w:id="46"/>
      <w:bookmarkEnd w:id="47"/>
      <w:bookmarkEnd w:id="48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>Все официальные лица имеют идентификационные бейджи.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9" w:name="_Toc187498481"/>
      <w:bookmarkStart w:id="50" w:name="_Toc507579340"/>
      <w:r w:rsidRPr="004B1A3D">
        <w:rPr>
          <w:szCs w:val="20"/>
        </w:rPr>
        <w:t>Цели и задачи соревнования</w:t>
      </w:r>
      <w:bookmarkEnd w:id="49"/>
      <w:r>
        <w:rPr>
          <w:szCs w:val="20"/>
        </w:rPr>
        <w:t>:</w:t>
      </w:r>
      <w:bookmarkEnd w:id="50"/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пропаганда Правил дорожного движения;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51ED" w:rsidRPr="00F951ED">
        <w:rPr>
          <w:rFonts w:ascii="Arial" w:hAnsi="Arial" w:cs="Arial"/>
          <w:sz w:val="20"/>
          <w:szCs w:val="20"/>
        </w:rPr>
        <w:t xml:space="preserve">ралли 3 </w:t>
      </w:r>
      <w:r w:rsidR="00302C8E">
        <w:rPr>
          <w:rFonts w:ascii="Arial" w:hAnsi="Arial" w:cs="Arial"/>
          <w:sz w:val="20"/>
          <w:szCs w:val="20"/>
        </w:rPr>
        <w:t xml:space="preserve">категории"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51" w:name="_Toc507579341"/>
      <w:r w:rsidRPr="004B1A3D">
        <w:rPr>
          <w:szCs w:val="20"/>
        </w:rPr>
        <w:t>Трасса ралли</w:t>
      </w:r>
      <w:bookmarkEnd w:id="51"/>
    </w:p>
    <w:p w:rsidR="004B1A3D" w:rsidRPr="00DB0BB1" w:rsidRDefault="004B1A3D" w:rsidP="004B1A3D">
      <w:pPr>
        <w:pStyle w:val="2"/>
        <w:rPr>
          <w:szCs w:val="20"/>
        </w:rPr>
      </w:pPr>
      <w:bookmarkStart w:id="52" w:name="_Toc507579342"/>
      <w:r>
        <w:rPr>
          <w:szCs w:val="20"/>
        </w:rPr>
        <w:t xml:space="preserve">Характеристика </w:t>
      </w:r>
      <w:r w:rsidR="0009646A">
        <w:rPr>
          <w:szCs w:val="20"/>
        </w:rPr>
        <w:t>трассы ралли</w:t>
      </w:r>
      <w:bookmarkEnd w:id="52"/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</w:t>
      </w:r>
      <w:r w:rsidR="0009646A">
        <w:rPr>
          <w:szCs w:val="20"/>
        </w:rPr>
        <w:t>протяженность трассы</w:t>
      </w:r>
      <w:r w:rsidRPr="00DB0BB1">
        <w:rPr>
          <w:szCs w:val="20"/>
        </w:rPr>
        <w:t xml:space="preserve"> ралли – не менее </w:t>
      </w:r>
      <w:r w:rsidR="003C48D0">
        <w:rPr>
          <w:szCs w:val="20"/>
        </w:rPr>
        <w:t>300</w:t>
      </w:r>
      <w:r w:rsidRPr="00DB0BB1">
        <w:rPr>
          <w:szCs w:val="20"/>
        </w:rPr>
        <w:t xml:space="preserve">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ДС – не менее </w:t>
      </w:r>
      <w:r w:rsidR="003C48D0">
        <w:rPr>
          <w:szCs w:val="20"/>
        </w:rPr>
        <w:t>4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дистанция ДС – не менее </w:t>
      </w:r>
      <w:r w:rsidR="003C48D0">
        <w:rPr>
          <w:szCs w:val="20"/>
        </w:rPr>
        <w:t>100</w:t>
      </w:r>
      <w:r w:rsidRPr="00DB0BB1">
        <w:rPr>
          <w:szCs w:val="20"/>
        </w:rPr>
        <w:t xml:space="preserve">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</w:t>
      </w:r>
      <w:r w:rsidR="005100A6">
        <w:rPr>
          <w:szCs w:val="20"/>
        </w:rPr>
        <w:t>один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53" w:name="_Toc187498475"/>
      <w:bookmarkStart w:id="54" w:name="_Toc507579343"/>
      <w:bookmarkStart w:id="55" w:name="_Toc88138673"/>
      <w:r w:rsidRPr="00DB0BB1">
        <w:rPr>
          <w:szCs w:val="20"/>
        </w:rPr>
        <w:t>Условия ознакомления</w:t>
      </w:r>
      <w:bookmarkEnd w:id="53"/>
      <w:r>
        <w:rPr>
          <w:szCs w:val="20"/>
        </w:rPr>
        <w:t xml:space="preserve"> с трассой ралли</w:t>
      </w:r>
      <w:bookmarkEnd w:id="54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Ознакомление с дорогами, по которым пройд</w:t>
      </w:r>
      <w:r w:rsidR="002E3E3D">
        <w:rPr>
          <w:rFonts w:ascii="Arial" w:hAnsi="Arial" w:cs="Arial"/>
          <w:sz w:val="20"/>
          <w:szCs w:val="20"/>
        </w:rPr>
        <w:t>е</w:t>
      </w:r>
      <w:r w:rsidRPr="00922E61">
        <w:rPr>
          <w:rFonts w:ascii="Arial" w:hAnsi="Arial" w:cs="Arial"/>
          <w:sz w:val="20"/>
          <w:szCs w:val="20"/>
        </w:rPr>
        <w:t>т соревнование, не проводится.</w:t>
      </w:r>
    </w:p>
    <w:p w:rsidR="004B1A3D" w:rsidRPr="00DB0BB1" w:rsidRDefault="004B1A3D" w:rsidP="004B1A3D">
      <w:pPr>
        <w:pStyle w:val="2"/>
        <w:rPr>
          <w:szCs w:val="20"/>
        </w:rPr>
      </w:pPr>
      <w:bookmarkStart w:id="56" w:name="_Toc187498476"/>
      <w:bookmarkStart w:id="57" w:name="_Toc507579344"/>
      <w:r w:rsidRPr="00DB0BB1">
        <w:rPr>
          <w:szCs w:val="20"/>
        </w:rPr>
        <w:t>Официальное время</w:t>
      </w:r>
      <w:bookmarkEnd w:id="55"/>
      <w:bookmarkEnd w:id="56"/>
      <w:bookmarkEnd w:id="57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ралли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58" w:name="_Toc507579345"/>
      <w:bookmarkStart w:id="59" w:name="_Toc88138685"/>
      <w:bookmarkStart w:id="60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>в ралли</w:t>
      </w:r>
      <w:bookmarkEnd w:id="58"/>
    </w:p>
    <w:p w:rsidR="00775CA7" w:rsidRPr="00775CA7" w:rsidRDefault="00775CA7" w:rsidP="00775CA7">
      <w:pPr>
        <w:pStyle w:val="2"/>
        <w:rPr>
          <w:szCs w:val="20"/>
        </w:rPr>
      </w:pPr>
      <w:bookmarkStart w:id="61" w:name="_Toc507579346"/>
      <w:r>
        <w:rPr>
          <w:szCs w:val="20"/>
        </w:rPr>
        <w:t>Заявители:</w:t>
      </w:r>
      <w:bookmarkEnd w:id="61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bookmarkStart w:id="62" w:name="_Toc507579347"/>
      <w:r w:rsidRPr="00775CA7">
        <w:rPr>
          <w:rFonts w:cs="Arial"/>
          <w:szCs w:val="20"/>
        </w:rPr>
        <w:t>Заявки на участие</w:t>
      </w:r>
      <w:bookmarkEnd w:id="62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 заявке должны быть указаны: наименование Заявителя и номер лицензии; для каждого члена </w:t>
      </w:r>
      <w:r w:rsidRPr="00775CA7">
        <w:rPr>
          <w:rFonts w:ascii="Arial" w:hAnsi="Arial" w:cs="Arial"/>
          <w:sz w:val="20"/>
          <w:szCs w:val="20"/>
        </w:rPr>
        <w:lastRenderedPageBreak/>
        <w:t>экипажа: ФИО, дата рождения, гражданство, регион (и город по желанию) контактный адрес и телефон, 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П</w:t>
      </w:r>
      <w:r w:rsidR="00433C6A">
        <w:rPr>
          <w:rFonts w:ascii="Arial" w:hAnsi="Arial" w:cs="Arial"/>
          <w:sz w:val="20"/>
          <w:szCs w:val="20"/>
        </w:rPr>
        <w:t>ОПДР</w:t>
      </w:r>
      <w:r w:rsidRPr="00775CA7">
        <w:rPr>
          <w:rFonts w:ascii="Arial" w:hAnsi="Arial" w:cs="Arial"/>
          <w:sz w:val="20"/>
          <w:szCs w:val="20"/>
        </w:rPr>
        <w:t>-2018, настоящего Регламента и Регламентов соревнований, являющихся этапами Чемпионата.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Организатор не несет ответственности за ущерб и повреждения, причиненные Заявителям и их имуществу, за исключением случаев, прямо предусмотренных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компенсацию расходов) относится к </w:t>
      </w:r>
      <w:r w:rsidR="0009646A">
        <w:rPr>
          <w:rFonts w:ascii="Arial" w:hAnsi="Arial" w:cs="Arial"/>
          <w:sz w:val="20"/>
          <w:szCs w:val="20"/>
        </w:rPr>
        <w:t xml:space="preserve">РАФ, </w:t>
      </w:r>
      <w:r w:rsidRPr="00775CA7">
        <w:rPr>
          <w:rFonts w:ascii="Arial" w:hAnsi="Arial" w:cs="Arial"/>
          <w:sz w:val="20"/>
          <w:szCs w:val="20"/>
        </w:rPr>
        <w:t>ФАС МО, Организатору, официальным лицам и другим участникам ралли.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63" w:name="_Toc88138694"/>
      <w:bookmarkStart w:id="64" w:name="_Toc187498494"/>
      <w:bookmarkStart w:id="65" w:name="_Toc507579348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63"/>
      <w:bookmarkEnd w:id="64"/>
      <w:bookmarkEnd w:id="65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5100A6">
        <w:rPr>
          <w:szCs w:val="20"/>
        </w:rPr>
        <w:t>01</w:t>
      </w:r>
      <w:r w:rsidRPr="00DB0BB1">
        <w:rPr>
          <w:szCs w:val="20"/>
        </w:rPr>
        <w:t xml:space="preserve"> </w:t>
      </w:r>
      <w:r w:rsidR="005100A6">
        <w:rPr>
          <w:szCs w:val="20"/>
        </w:rPr>
        <w:t>марта</w:t>
      </w:r>
      <w:r w:rsidRPr="00DB0BB1">
        <w:rPr>
          <w:szCs w:val="20"/>
        </w:rPr>
        <w:t xml:space="preserve"> </w:t>
      </w:r>
      <w:r>
        <w:rPr>
          <w:szCs w:val="20"/>
        </w:rPr>
        <w:t>201</w:t>
      </w:r>
      <w:r w:rsidR="005100A6">
        <w:rPr>
          <w:szCs w:val="20"/>
        </w:rPr>
        <w:t>8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5100A6">
        <w:rPr>
          <w:szCs w:val="20"/>
        </w:rPr>
        <w:t>4</w:t>
      </w:r>
      <w:r w:rsidRPr="00DB0BB1">
        <w:rPr>
          <w:szCs w:val="20"/>
        </w:rPr>
        <w:t xml:space="preserve"> </w:t>
      </w:r>
      <w:r w:rsidR="005100A6">
        <w:rPr>
          <w:szCs w:val="20"/>
        </w:rPr>
        <w:t>апреля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среда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сведений по 2-му водителю</w:t>
      </w:r>
      <w:r w:rsidRPr="00DB0BB1">
        <w:rPr>
          <w:szCs w:val="20"/>
        </w:rPr>
        <w:tab/>
      </w:r>
      <w:r w:rsidR="005100A6">
        <w:rPr>
          <w:szCs w:val="20"/>
        </w:rPr>
        <w:t>7</w:t>
      </w:r>
      <w:r>
        <w:rPr>
          <w:szCs w:val="20"/>
        </w:rPr>
        <w:t xml:space="preserve"> </w:t>
      </w:r>
      <w:r w:rsidR="005100A6">
        <w:rPr>
          <w:szCs w:val="20"/>
        </w:rPr>
        <w:t>апреля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суббота </w:t>
      </w:r>
      <w:r w:rsidR="005100A6" w:rsidRPr="00B17929">
        <w:rPr>
          <w:szCs w:val="20"/>
        </w:rPr>
        <w:t>8</w:t>
      </w:r>
      <w:r w:rsidRPr="00B17929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bookmarkStart w:id="66" w:name="_Toc507579349"/>
      <w:r w:rsidRPr="00DB0BB1">
        <w:rPr>
          <w:szCs w:val="20"/>
        </w:rPr>
        <w:t>Процедура подачи заявок на участие, суммы заявочных взносов, оплата</w:t>
      </w:r>
      <w:bookmarkEnd w:id="66"/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Заяво</w:t>
      </w:r>
      <w:r w:rsidR="003C48D0">
        <w:rPr>
          <w:rFonts w:ascii="Arial" w:hAnsi="Arial" w:cs="Arial"/>
          <w:sz w:val="20"/>
          <w:szCs w:val="20"/>
        </w:rPr>
        <w:t>чная форма публикуется на с</w:t>
      </w:r>
      <w:r w:rsidR="003C48D0" w:rsidRPr="003C48D0">
        <w:rPr>
          <w:rFonts w:ascii="Arial" w:hAnsi="Arial" w:cs="Arial"/>
          <w:sz w:val="20"/>
          <w:szCs w:val="20"/>
        </w:rPr>
        <w:t xml:space="preserve">айтах </w:t>
      </w:r>
      <w:hyperlink r:id="rId18" w:history="1">
        <w:r w:rsidR="003C48D0" w:rsidRPr="003C48D0">
          <w:t>www.pro-x.pro</w:t>
        </w:r>
      </w:hyperlink>
      <w:r w:rsidR="003C48D0" w:rsidRPr="003C48D0">
        <w:rPr>
          <w:rFonts w:ascii="Arial" w:hAnsi="Arial" w:cs="Arial"/>
          <w:sz w:val="20"/>
          <w:szCs w:val="20"/>
        </w:rPr>
        <w:t>,  www.roadrally.ru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Любой участник, отвечающий требованиям, указанным в </w:t>
      </w:r>
      <w:r w:rsidR="00F6219C">
        <w:rPr>
          <w:rFonts w:ascii="Arial" w:hAnsi="Arial" w:cs="Arial"/>
          <w:sz w:val="20"/>
          <w:szCs w:val="20"/>
        </w:rPr>
        <w:t>разделе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F6219C">
        <w:rPr>
          <w:rFonts w:ascii="Arial" w:hAnsi="Arial" w:cs="Arial"/>
          <w:sz w:val="20"/>
          <w:szCs w:val="20"/>
        </w:rPr>
        <w:t>5</w:t>
      </w:r>
      <w:r w:rsidRPr="00775CA7">
        <w:rPr>
          <w:rFonts w:ascii="Arial" w:hAnsi="Arial" w:cs="Arial"/>
          <w:sz w:val="20"/>
          <w:szCs w:val="20"/>
        </w:rPr>
        <w:t xml:space="preserve"> настоящего Регламента, и желающий принять участие в ралли, должен заполнить специальную форму на сайте </w:t>
      </w:r>
      <w:r w:rsidR="003C48D0" w:rsidRPr="003C48D0">
        <w:rPr>
          <w:rFonts w:ascii="Arial" w:hAnsi="Arial" w:cs="Arial"/>
          <w:sz w:val="20"/>
          <w:szCs w:val="20"/>
        </w:rPr>
        <w:t>www.roadrally.ru</w:t>
      </w:r>
      <w:r w:rsidRPr="00775CA7">
        <w:rPr>
          <w:rFonts w:ascii="Arial" w:hAnsi="Arial" w:cs="Arial"/>
          <w:sz w:val="20"/>
          <w:szCs w:val="20"/>
        </w:rPr>
        <w:t xml:space="preserve"> в течение срока при</w:t>
      </w:r>
      <w:r w:rsidR="002E3E3D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>ма заявок (но не позже чем на Административной проверке).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</w:p>
    <w:p w:rsidR="00775CA7" w:rsidRDefault="003C48D0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5000</w:t>
      </w:r>
      <w:r w:rsidR="00775CA7" w:rsidRPr="00DB0BB1">
        <w:rPr>
          <w:szCs w:val="20"/>
        </w:rPr>
        <w:t xml:space="preserve"> </w:t>
      </w:r>
      <w:r w:rsidR="00775CA7" w:rsidRPr="00DB0BB1">
        <w:rPr>
          <w:szCs w:val="20"/>
        </w:rPr>
        <w:tab/>
        <w:t xml:space="preserve">рублей за каждый экипаж, заявленный в </w:t>
      </w:r>
      <w:r w:rsidR="00775CA7">
        <w:rPr>
          <w:szCs w:val="20"/>
        </w:rPr>
        <w:t>любой зач</w:t>
      </w:r>
      <w:r w:rsidR="002E3E3D">
        <w:rPr>
          <w:szCs w:val="20"/>
        </w:rPr>
        <w:t>е</w:t>
      </w:r>
      <w:r w:rsidR="00775CA7">
        <w:rPr>
          <w:szCs w:val="20"/>
        </w:rPr>
        <w:t>т</w:t>
      </w:r>
      <w:r w:rsidR="00775CA7" w:rsidRPr="00DB0BB1">
        <w:rPr>
          <w:szCs w:val="20"/>
        </w:rPr>
        <w:t xml:space="preserve">, 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15</w:t>
      </w:r>
      <w:r w:rsidR="00775CA7">
        <w:rPr>
          <w:szCs w:val="20"/>
        </w:rPr>
        <w:t xml:space="preserve"> </w:t>
      </w:r>
      <w:r>
        <w:rPr>
          <w:szCs w:val="20"/>
        </w:rPr>
        <w:t>марта</w:t>
      </w:r>
      <w:r w:rsidR="00775CA7" w:rsidRPr="00DB0BB1">
        <w:rPr>
          <w:szCs w:val="20"/>
        </w:rPr>
        <w:t xml:space="preserve"> </w:t>
      </w:r>
      <w:r w:rsidR="00775CA7">
        <w:rPr>
          <w:szCs w:val="20"/>
        </w:rPr>
        <w:t>201</w:t>
      </w:r>
      <w:r w:rsidR="005100A6">
        <w:rPr>
          <w:szCs w:val="20"/>
        </w:rPr>
        <w:t>8</w:t>
      </w:r>
      <w:r w:rsidR="00775CA7" w:rsidRPr="00DB0BB1">
        <w:rPr>
          <w:szCs w:val="20"/>
        </w:rPr>
        <w:t xml:space="preserve"> г.; </w:t>
      </w:r>
      <w:r>
        <w:rPr>
          <w:szCs w:val="20"/>
        </w:rPr>
        <w:t>6000</w:t>
      </w:r>
      <w:r w:rsidR="00775CA7" w:rsidRPr="00DB0BB1">
        <w:rPr>
          <w:szCs w:val="20"/>
        </w:rPr>
        <w:t xml:space="preserve"> руб при подаче и оплате заявки с </w:t>
      </w:r>
      <w:r>
        <w:rPr>
          <w:szCs w:val="20"/>
        </w:rPr>
        <w:t>16 марта</w:t>
      </w:r>
      <w:r w:rsidR="00775CA7">
        <w:rPr>
          <w:szCs w:val="20"/>
        </w:rPr>
        <w:t xml:space="preserve"> </w:t>
      </w:r>
      <w:r w:rsidR="00775CA7" w:rsidRPr="00DB0BB1">
        <w:rPr>
          <w:szCs w:val="20"/>
        </w:rPr>
        <w:t xml:space="preserve">по </w:t>
      </w:r>
      <w:r>
        <w:rPr>
          <w:szCs w:val="20"/>
        </w:rPr>
        <w:t>3</w:t>
      </w:r>
      <w:r w:rsidR="00775CA7" w:rsidRPr="00DB0BB1">
        <w:rPr>
          <w:szCs w:val="20"/>
        </w:rPr>
        <w:t xml:space="preserve"> </w:t>
      </w:r>
      <w:r w:rsidR="005100A6">
        <w:rPr>
          <w:szCs w:val="20"/>
        </w:rPr>
        <w:t>апреля</w:t>
      </w:r>
      <w:r w:rsidR="00775CA7" w:rsidRPr="00DB0BB1">
        <w:rPr>
          <w:szCs w:val="20"/>
        </w:rPr>
        <w:t xml:space="preserve">  </w:t>
      </w:r>
      <w:r w:rsidR="00775CA7">
        <w:rPr>
          <w:szCs w:val="20"/>
        </w:rPr>
        <w:t>2018</w:t>
      </w:r>
      <w:r w:rsidR="00775CA7" w:rsidRPr="00DB0BB1">
        <w:rPr>
          <w:szCs w:val="20"/>
        </w:rPr>
        <w:t xml:space="preserve"> г.</w:t>
      </w:r>
      <w:r>
        <w:rPr>
          <w:szCs w:val="20"/>
        </w:rPr>
        <w:t>, 7000</w:t>
      </w:r>
      <w:r w:rsidRPr="00DB0BB1">
        <w:rPr>
          <w:szCs w:val="20"/>
        </w:rPr>
        <w:t xml:space="preserve"> руб при подаче и оплате заявки с </w:t>
      </w:r>
      <w:r>
        <w:rPr>
          <w:szCs w:val="20"/>
        </w:rPr>
        <w:t>4 апреля</w:t>
      </w:r>
      <w:r w:rsidRPr="00DB0BB1">
        <w:rPr>
          <w:szCs w:val="20"/>
        </w:rPr>
        <w:t xml:space="preserve">  </w:t>
      </w:r>
      <w:r>
        <w:rPr>
          <w:szCs w:val="20"/>
        </w:rPr>
        <w:t>2018</w:t>
      </w:r>
      <w:r w:rsidRPr="00DB0BB1">
        <w:rPr>
          <w:szCs w:val="20"/>
        </w:rPr>
        <w:t xml:space="preserve"> г.</w:t>
      </w:r>
      <w:r w:rsidR="00775CA7">
        <w:rPr>
          <w:szCs w:val="20"/>
        </w:rPr>
        <w:t xml:space="preserve"> </w:t>
      </w:r>
      <w:r w:rsidR="00775CA7" w:rsidRPr="00476C14">
        <w:rPr>
          <w:color w:val="FF0000"/>
          <w:szCs w:val="20"/>
        </w:rPr>
        <w:t>Сумма дифференцируется ПО ДАТЕ ОПЛАТЫ, А НЕ ПОДАЧИ ЗАЯВКИ</w:t>
      </w:r>
      <w:r w:rsidR="00775CA7" w:rsidRPr="00DB0BB1">
        <w:rPr>
          <w:szCs w:val="20"/>
        </w:rPr>
        <w:t>;</w:t>
      </w:r>
    </w:p>
    <w:p w:rsidR="00775CA7" w:rsidRDefault="003C48D0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rFonts w:cs="Arial"/>
          <w:szCs w:val="20"/>
        </w:rPr>
      </w:pPr>
      <w:r>
        <w:rPr>
          <w:szCs w:val="20"/>
        </w:rPr>
        <w:t xml:space="preserve">3000 рублей - </w:t>
      </w:r>
      <w:r w:rsidR="008F72FF" w:rsidRPr="008F72FF">
        <w:rPr>
          <w:rFonts w:cs="Arial"/>
          <w:szCs w:val="20"/>
        </w:rPr>
        <w:t>д</w:t>
      </w:r>
      <w:r w:rsidR="00775CA7" w:rsidRPr="008F72FF">
        <w:rPr>
          <w:rFonts w:cs="Arial"/>
          <w:szCs w:val="20"/>
        </w:rPr>
        <w:t>ля экипажей, пр</w:t>
      </w:r>
      <w:r w:rsidR="00775CA7" w:rsidRPr="0009646A">
        <w:rPr>
          <w:rFonts w:cs="Arial"/>
          <w:szCs w:val="20"/>
        </w:rPr>
        <w:t>ибывших  для участия в соревновании из местности, расположенной более чем за 400 километров от  г. Москвы</w:t>
      </w:r>
      <w:r>
        <w:rPr>
          <w:rFonts w:cs="Arial"/>
          <w:szCs w:val="20"/>
        </w:rPr>
        <w:t>;</w:t>
      </w:r>
    </w:p>
    <w:p w:rsidR="00775CA7" w:rsidRPr="00DB0BB1" w:rsidRDefault="003C48D0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2000</w:t>
      </w:r>
      <w:r w:rsidR="00775CA7" w:rsidRPr="00DB0BB1">
        <w:rPr>
          <w:szCs w:val="20"/>
        </w:rPr>
        <w:t xml:space="preserve"> рублей </w:t>
      </w:r>
      <w:r w:rsidR="00775CA7">
        <w:rPr>
          <w:szCs w:val="20"/>
        </w:rPr>
        <w:t xml:space="preserve">- </w:t>
      </w:r>
      <w:r w:rsidR="00775CA7" w:rsidRPr="00DB0BB1">
        <w:rPr>
          <w:szCs w:val="20"/>
        </w:rPr>
        <w:t xml:space="preserve">для </w:t>
      </w:r>
      <w:r w:rsidR="00775CA7">
        <w:rPr>
          <w:szCs w:val="20"/>
        </w:rPr>
        <w:t xml:space="preserve">водителей - </w:t>
      </w:r>
      <w:r w:rsidR="00775CA7" w:rsidRPr="00DB0BB1">
        <w:rPr>
          <w:szCs w:val="20"/>
        </w:rPr>
        <w:t>членов автоклуба МАКИ (Московский Автоклуб Инвалидов);</w:t>
      </w:r>
    </w:p>
    <w:p w:rsidR="00775CA7" w:rsidRPr="00DB0BB1" w:rsidRDefault="008F72FF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п</w:t>
      </w:r>
      <w:r w:rsidR="00775CA7" w:rsidRPr="00DB0BB1">
        <w:rPr>
          <w:szCs w:val="20"/>
        </w:rPr>
        <w:t>ри отказе от размещения необязательной рекламы сумма заявочного взноса увеличивается на 100%;</w:t>
      </w:r>
    </w:p>
    <w:p w:rsidR="00775CA7" w:rsidRPr="00DB0BB1" w:rsidRDefault="003C48D0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1000</w:t>
      </w:r>
      <w:r w:rsidR="00775CA7" w:rsidRPr="00DB0BB1">
        <w:rPr>
          <w:szCs w:val="20"/>
        </w:rPr>
        <w:t xml:space="preserve"> рублей – заявочн</w:t>
      </w:r>
      <w:r>
        <w:rPr>
          <w:szCs w:val="20"/>
        </w:rPr>
        <w:t>ый взнос за регистрацию команды.</w:t>
      </w:r>
    </w:p>
    <w:p w:rsidR="00DC1DB9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не позднее момента окончания административных проверок.</w:t>
      </w:r>
    </w:p>
    <w:p w:rsidR="00775CA7" w:rsidRPr="00DC1DB9" w:rsidRDefault="00775CA7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bookmarkStart w:id="67" w:name="_Toc507579350"/>
      <w:r w:rsidRPr="00DC1DB9">
        <w:rPr>
          <w:szCs w:val="20"/>
        </w:rPr>
        <w:t>ВОДИТЕЛИ И ЭКИПАЖИ</w:t>
      </w:r>
      <w:bookmarkEnd w:id="67"/>
    </w:p>
    <w:p w:rsidR="00F6219C" w:rsidRPr="00407256" w:rsidRDefault="00775CA7" w:rsidP="007C646D">
      <w:pPr>
        <w:pStyle w:val="2"/>
        <w:ind w:left="0" w:firstLine="709"/>
        <w:rPr>
          <w:rFonts w:cs="Arial"/>
          <w:szCs w:val="20"/>
        </w:rPr>
      </w:pPr>
      <w:bookmarkStart w:id="68" w:name="_Toc507579351"/>
      <w:r w:rsidRPr="007C646D">
        <w:rPr>
          <w:rFonts w:cs="Arial"/>
          <w:b w:val="0"/>
          <w:szCs w:val="20"/>
        </w:rPr>
        <w:t>Экипаж автомобиля в ралли состоит из двух человек</w:t>
      </w:r>
      <w:r w:rsidR="00F6219C" w:rsidRPr="007C646D">
        <w:rPr>
          <w:rFonts w:cs="Arial"/>
          <w:b w:val="0"/>
          <w:szCs w:val="20"/>
        </w:rPr>
        <w:t xml:space="preserve">, </w:t>
      </w:r>
      <w:r w:rsidRPr="007C646D">
        <w:rPr>
          <w:rFonts w:cs="Arial"/>
          <w:b w:val="0"/>
          <w:szCs w:val="20"/>
        </w:rPr>
        <w:t>именуем</w:t>
      </w:r>
      <w:r w:rsidR="00F6219C" w:rsidRPr="007C646D">
        <w:rPr>
          <w:rFonts w:cs="Arial"/>
          <w:b w:val="0"/>
          <w:szCs w:val="20"/>
        </w:rPr>
        <w:t>ых как Первый и Второй Водители</w:t>
      </w:r>
      <w:r w:rsidRPr="007C646D">
        <w:rPr>
          <w:rFonts w:cs="Arial"/>
          <w:b w:val="0"/>
          <w:szCs w:val="20"/>
        </w:rPr>
        <w:t xml:space="preserve">. </w:t>
      </w:r>
      <w:r w:rsidR="00F6219C" w:rsidRPr="007C646D">
        <w:rPr>
          <w:rFonts w:cs="Arial"/>
          <w:b w:val="0"/>
          <w:szCs w:val="20"/>
        </w:rPr>
        <w:t>Каждый Водитель должен обладать действующей в 2018 году Лицензией Водителя FIA (выданной РАФ), либо 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bookmarkEnd w:id="68"/>
      <w:r w:rsidR="00407256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9" w:name="_Toc507579352"/>
      <w:r w:rsidRPr="00C9015E">
        <w:rPr>
          <w:rFonts w:cs="Arial"/>
          <w:b w:val="0"/>
          <w:szCs w:val="20"/>
        </w:rPr>
        <w:t>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Водитель, который имеет действительное на территории РФ водительское удостоверение.</w:t>
      </w:r>
      <w:bookmarkEnd w:id="69"/>
      <w:r w:rsidRPr="00C9015E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70" w:name="_Toc507579353"/>
      <w:r w:rsidRPr="00C9015E">
        <w:rPr>
          <w:rFonts w:cs="Arial"/>
          <w:b w:val="0"/>
          <w:szCs w:val="20"/>
        </w:rPr>
        <w:t>Зачеты для Первых и Вторых Водителей учитываются раздельно.</w:t>
      </w:r>
      <w:bookmarkEnd w:id="70"/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71" w:name="_Toc507579354"/>
      <w:r w:rsidRPr="00C9015E">
        <w:rPr>
          <w:rFonts w:cs="Arial"/>
          <w:b w:val="0"/>
          <w:szCs w:val="20"/>
        </w:rPr>
        <w:t>Данные об обоих Водителях должны быть включены в Заявочную форму, при этом данные одного из Водителей могут быть пер</w:t>
      </w:r>
      <w:r w:rsidR="0009646A">
        <w:rPr>
          <w:rFonts w:cs="Arial"/>
          <w:b w:val="0"/>
          <w:szCs w:val="20"/>
        </w:rPr>
        <w:t>еданы позже, но не поздн</w:t>
      </w:r>
      <w:r w:rsidR="0009646A" w:rsidRPr="008F72FF">
        <w:rPr>
          <w:rFonts w:cs="Arial"/>
          <w:b w:val="0"/>
          <w:szCs w:val="20"/>
        </w:rPr>
        <w:t xml:space="preserve">ее </w:t>
      </w:r>
      <w:r w:rsidR="00E07889" w:rsidRPr="008F72FF">
        <w:rPr>
          <w:rFonts w:cs="Arial"/>
          <w:b w:val="0"/>
          <w:szCs w:val="20"/>
        </w:rPr>
        <w:t>08</w:t>
      </w:r>
      <w:r w:rsidR="0009646A" w:rsidRPr="008F72FF">
        <w:rPr>
          <w:rFonts w:cs="Arial"/>
          <w:b w:val="0"/>
          <w:szCs w:val="20"/>
        </w:rPr>
        <w:t xml:space="preserve">:00 </w:t>
      </w:r>
      <w:r w:rsidR="00E07889" w:rsidRPr="008F72FF">
        <w:rPr>
          <w:rFonts w:cs="Arial"/>
          <w:b w:val="0"/>
          <w:szCs w:val="20"/>
        </w:rPr>
        <w:t>7</w:t>
      </w:r>
      <w:r w:rsidR="0009646A">
        <w:rPr>
          <w:rFonts w:cs="Arial"/>
          <w:b w:val="0"/>
          <w:szCs w:val="20"/>
        </w:rPr>
        <w:t xml:space="preserve"> </w:t>
      </w:r>
      <w:r w:rsidR="00E07889">
        <w:rPr>
          <w:rFonts w:cs="Arial"/>
          <w:b w:val="0"/>
          <w:szCs w:val="20"/>
        </w:rPr>
        <w:t>апреля</w:t>
      </w:r>
      <w:r w:rsidR="0009646A">
        <w:rPr>
          <w:rFonts w:cs="Arial"/>
          <w:b w:val="0"/>
          <w:szCs w:val="20"/>
        </w:rPr>
        <w:t xml:space="preserve"> 2018 г</w:t>
      </w:r>
      <w:r w:rsidRPr="00C9015E">
        <w:rPr>
          <w:rFonts w:cs="Arial"/>
          <w:b w:val="0"/>
          <w:szCs w:val="20"/>
        </w:rPr>
        <w:t>.</w:t>
      </w:r>
      <w:bookmarkEnd w:id="71"/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bookmarkStart w:id="72" w:name="_Toc507579355"/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  <w:bookmarkEnd w:id="72"/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73" w:name="_Toc507579356"/>
      <w:r w:rsidRPr="00C9015E">
        <w:rPr>
          <w:rFonts w:cs="Arial"/>
          <w:b w:val="0"/>
          <w:szCs w:val="20"/>
        </w:rPr>
        <w:lastRenderedPageBreak/>
        <w:t>После публикации Списка допущенных к старту Экипажей замена членов экипажа не допускается.</w:t>
      </w:r>
      <w:bookmarkEnd w:id="73"/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74" w:name="_Toc507579357"/>
      <w:r w:rsidRPr="00C9015E">
        <w:rPr>
          <w:rFonts w:cs="Arial"/>
          <w:b w:val="0"/>
          <w:szCs w:val="20"/>
        </w:rPr>
        <w:t>Командный зачет в Чемпионате не предусмотрен.</w:t>
      </w:r>
      <w:bookmarkEnd w:id="74"/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t xml:space="preserve"> </w:t>
      </w:r>
      <w:bookmarkStart w:id="75" w:name="_Toc507579358"/>
      <w:r w:rsidRPr="00C9015E">
        <w:rPr>
          <w:szCs w:val="20"/>
        </w:rPr>
        <w:t>ДОПУСКАЕМЫЕ АВТОМОБИЛИ</w:t>
      </w:r>
      <w:bookmarkEnd w:id="75"/>
      <w:r w:rsidRPr="00C9015E">
        <w:rPr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</w:t>
      </w:r>
      <w:bookmarkStart w:id="76" w:name="_Toc507579359"/>
      <w:r w:rsidRPr="00C9015E">
        <w:rPr>
          <w:rFonts w:cs="Arial"/>
          <w:b w:val="0"/>
          <w:szCs w:val="20"/>
        </w:rPr>
        <w:t>В ралли могут участвовать только</w:t>
      </w:r>
      <w:r w:rsidR="003C48D0">
        <w:rPr>
          <w:rFonts w:cs="Arial"/>
          <w:b w:val="0"/>
          <w:szCs w:val="20"/>
        </w:rPr>
        <w:t xml:space="preserve"> легков</w:t>
      </w:r>
      <w:r w:rsidR="003C48D0" w:rsidRPr="003C48D0">
        <w:rPr>
          <w:rFonts w:cs="Arial"/>
          <w:b w:val="0"/>
          <w:szCs w:val="20"/>
        </w:rPr>
        <w:t>ые</w:t>
      </w:r>
      <w:r w:rsidRPr="003C48D0">
        <w:rPr>
          <w:rFonts w:cs="Arial"/>
          <w:b w:val="0"/>
          <w:szCs w:val="20"/>
        </w:rPr>
        <w:t xml:space="preserve"> автомобили,</w:t>
      </w:r>
      <w:r w:rsidRPr="00C9015E">
        <w:rPr>
          <w:rFonts w:cs="Arial"/>
          <w:b w:val="0"/>
          <w:szCs w:val="20"/>
        </w:rPr>
        <w:t xml:space="preserve"> которые имеют государственную регистрацию и действующий полис ОСАГО. </w:t>
      </w:r>
      <w:r w:rsidR="002E3E3D">
        <w:rPr>
          <w:rFonts w:cs="Arial"/>
          <w:b w:val="0"/>
          <w:szCs w:val="20"/>
        </w:rPr>
        <w:t>С</w:t>
      </w:r>
      <w:r w:rsidRPr="00C9015E">
        <w:rPr>
          <w:rFonts w:cs="Arial"/>
          <w:b w:val="0"/>
          <w:szCs w:val="20"/>
        </w:rPr>
        <w:t>оответствие заявленного автомобиля требованиям ПДД РФ полностью лежит на участник</w:t>
      </w:r>
      <w:r w:rsidR="002E3E3D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>.</w:t>
      </w:r>
      <w:bookmarkEnd w:id="76"/>
      <w:r w:rsidRPr="00C9015E">
        <w:rPr>
          <w:rFonts w:cs="Arial"/>
          <w:b w:val="0"/>
          <w:szCs w:val="20"/>
        </w:rPr>
        <w:t xml:space="preserve"> 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bookmarkStart w:id="77" w:name="_Toc507579360"/>
      <w:r w:rsidR="00775CA7" w:rsidRPr="00C9015E">
        <w:rPr>
          <w:rFonts w:cs="Arial"/>
          <w:b w:val="0"/>
          <w:szCs w:val="20"/>
        </w:rPr>
        <w:t>Заявитель может в течение Административных проверок заменить автомобиль на другой.</w:t>
      </w:r>
      <w:bookmarkEnd w:id="77"/>
      <w:r w:rsidR="00775CA7" w:rsidRPr="00C9015E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</w:t>
      </w:r>
      <w:bookmarkStart w:id="78" w:name="_Toc507579361"/>
      <w:r w:rsidRPr="00C9015E">
        <w:rPr>
          <w:rFonts w:cs="Arial"/>
          <w:b w:val="0"/>
          <w:szCs w:val="20"/>
        </w:rPr>
        <w:t>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Регламенте.</w:t>
      </w:r>
      <w:bookmarkEnd w:id="78"/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</w:t>
      </w:r>
      <w:bookmarkStart w:id="79" w:name="_Toc507579362"/>
      <w:r w:rsidRPr="00C9015E">
        <w:rPr>
          <w:rFonts w:cs="Arial"/>
          <w:b w:val="0"/>
          <w:szCs w:val="20"/>
        </w:rPr>
        <w:t>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  <w:bookmarkEnd w:id="79"/>
    </w:p>
    <w:bookmarkEnd w:id="59"/>
    <w:bookmarkEnd w:id="60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>
        <w:rPr>
          <w:szCs w:val="20"/>
        </w:rPr>
        <w:t xml:space="preserve">Не допускаются автомобили, с нанесенными стикерами или надписями, которые можно трактовать как  </w:t>
      </w:r>
      <w:r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80" w:name="_Toc507579363"/>
      <w:r w:rsidRPr="007C646D">
        <w:rPr>
          <w:rFonts w:cs="Arial"/>
          <w:b w:val="0"/>
          <w:szCs w:val="20"/>
        </w:rPr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476C14" w:rsidRPr="007C646D">
        <w:rPr>
          <w:rFonts w:cs="Arial"/>
          <w:b w:val="0"/>
          <w:szCs w:val="20"/>
        </w:rPr>
        <w:t>5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  <w:bookmarkEnd w:id="80"/>
    </w:p>
    <w:p w:rsidR="00491087" w:rsidRPr="00B9064E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81" w:name="_Toc88138691"/>
      <w:bookmarkStart w:id="82" w:name="_Toc187498492"/>
      <w:bookmarkStart w:id="83" w:name="_Toc507579364"/>
      <w:r w:rsidRPr="007C646D">
        <w:rPr>
          <w:rFonts w:cs="Arial"/>
          <w:b w:val="0"/>
          <w:szCs w:val="20"/>
        </w:rPr>
        <w:t>Регламентация шин</w:t>
      </w:r>
      <w:bookmarkEnd w:id="81"/>
      <w:bookmarkEnd w:id="82"/>
      <w:r w:rsidR="007C646D" w:rsidRPr="007C646D">
        <w:rPr>
          <w:rFonts w:cs="Arial"/>
          <w:b w:val="0"/>
          <w:szCs w:val="20"/>
        </w:rPr>
        <w:t xml:space="preserve">: </w:t>
      </w:r>
      <w:r w:rsidR="007C646D">
        <w:rPr>
          <w:rFonts w:cs="Arial"/>
          <w:b w:val="0"/>
          <w:szCs w:val="20"/>
        </w:rPr>
        <w:t>д</w:t>
      </w:r>
      <w:r w:rsidRPr="007C646D">
        <w:rPr>
          <w:rFonts w:cs="Arial"/>
          <w:b w:val="0"/>
          <w:szCs w:val="20"/>
        </w:rPr>
        <w:t>опускается применение только шин,</w:t>
      </w:r>
      <w:r w:rsidR="00FE2154" w:rsidRPr="007C646D">
        <w:rPr>
          <w:rFonts w:cs="Arial"/>
          <w:b w:val="0"/>
          <w:szCs w:val="20"/>
        </w:rPr>
        <w:t xml:space="preserve"> </w:t>
      </w:r>
      <w:r w:rsidR="00771954" w:rsidRPr="007C646D">
        <w:rPr>
          <w:rFonts w:cs="Arial"/>
          <w:b w:val="0"/>
          <w:szCs w:val="20"/>
        </w:rPr>
        <w:t>разрешенных для использования на</w:t>
      </w:r>
      <w:r w:rsidR="000513CD" w:rsidRPr="007C646D">
        <w:rPr>
          <w:rFonts w:cs="Arial"/>
          <w:b w:val="0"/>
          <w:szCs w:val="20"/>
        </w:rPr>
        <w:t xml:space="preserve"> дорог</w:t>
      </w:r>
      <w:r w:rsidR="00771954" w:rsidRPr="007C646D">
        <w:rPr>
          <w:rFonts w:cs="Arial"/>
          <w:b w:val="0"/>
          <w:szCs w:val="20"/>
        </w:rPr>
        <w:t>ах</w:t>
      </w:r>
      <w:r w:rsidR="000513CD" w:rsidRPr="007C646D">
        <w:rPr>
          <w:rFonts w:cs="Arial"/>
          <w:b w:val="0"/>
          <w:szCs w:val="20"/>
        </w:rPr>
        <w:t xml:space="preserve"> общего пользования</w:t>
      </w:r>
      <w:r w:rsidRPr="007C646D">
        <w:rPr>
          <w:rFonts w:cs="Arial"/>
          <w:b w:val="0"/>
          <w:szCs w:val="20"/>
        </w:rPr>
        <w:t>.</w:t>
      </w:r>
      <w:r w:rsidR="00B9064E">
        <w:rPr>
          <w:rFonts w:cs="Arial"/>
          <w:b w:val="0"/>
          <w:szCs w:val="20"/>
        </w:rPr>
        <w:t xml:space="preserve"> Разрешается </w:t>
      </w:r>
      <w:r w:rsidR="00B9064E" w:rsidRPr="00B9064E">
        <w:rPr>
          <w:rFonts w:cs="Arial"/>
          <w:b w:val="0"/>
          <w:szCs w:val="20"/>
        </w:rPr>
        <w:t>н</w:t>
      </w:r>
      <w:r w:rsidR="00B9064E" w:rsidRPr="00B9064E">
        <w:rPr>
          <w:b w:val="0"/>
          <w:szCs w:val="20"/>
        </w:rPr>
        <w:t>аличие шипов с высотой рабочей части не более 1,2 мм.</w:t>
      </w:r>
      <w:bookmarkEnd w:id="83"/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84" w:name="_Toc507579365"/>
      <w:r>
        <w:rPr>
          <w:szCs w:val="20"/>
        </w:rPr>
        <w:t>СТРАХОВАНИЕ И ОТВЕТСТВЕННОСТЬ</w:t>
      </w:r>
      <w:bookmarkEnd w:id="84"/>
    </w:p>
    <w:p w:rsidR="00491087" w:rsidRPr="00DB0BB1" w:rsidRDefault="00491087" w:rsidP="007C646D">
      <w:pPr>
        <w:pStyle w:val="2"/>
        <w:rPr>
          <w:szCs w:val="20"/>
        </w:rPr>
      </w:pPr>
      <w:bookmarkStart w:id="85" w:name="_ЗАЯВКИ_НА_УЧАСТИЕ"/>
      <w:bookmarkStart w:id="86" w:name="_Toc88138706"/>
      <w:bookmarkStart w:id="87" w:name="_Toc187498496"/>
      <w:bookmarkStart w:id="88" w:name="_Toc507579366"/>
      <w:bookmarkEnd w:id="85"/>
      <w:r w:rsidRPr="00DB0BB1">
        <w:rPr>
          <w:szCs w:val="20"/>
        </w:rPr>
        <w:t>Страхование гражданской ответственности</w:t>
      </w:r>
      <w:bookmarkStart w:id="89" w:name="_Toc88138707"/>
      <w:bookmarkEnd w:id="86"/>
      <w:r w:rsidRPr="00DB0BB1">
        <w:rPr>
          <w:szCs w:val="20"/>
        </w:rPr>
        <w:t>, ОМС</w:t>
      </w:r>
      <w:bookmarkEnd w:id="87"/>
      <w:bookmarkEnd w:id="88"/>
      <w:bookmarkEnd w:id="89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>нимающих участие в данном ралли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  <w:r w:rsidRPr="007C646D">
        <w:rPr>
          <w:rFonts w:ascii="Arial" w:hAnsi="Arial" w:cs="Arial"/>
          <w:sz w:val="20"/>
          <w:szCs w:val="20"/>
        </w:rPr>
        <w:t xml:space="preserve">Все автомобили, участвующие в ралли, должны иметь действующий страховой полис ОСАГО, срок действия которого заканчивается не ранее даты </w:t>
      </w:r>
      <w:r w:rsidR="005F20D4" w:rsidRPr="007C646D">
        <w:rPr>
          <w:rFonts w:ascii="Arial" w:hAnsi="Arial" w:cs="Arial"/>
          <w:sz w:val="20"/>
          <w:szCs w:val="20"/>
        </w:rPr>
        <w:t>финиша</w:t>
      </w:r>
      <w:r w:rsidRPr="007C646D">
        <w:rPr>
          <w:rFonts w:ascii="Arial" w:hAnsi="Arial" w:cs="Arial"/>
          <w:sz w:val="20"/>
          <w:szCs w:val="20"/>
        </w:rPr>
        <w:t xml:space="preserve"> ралли.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Иностранные участники должны иметь полис страхования гражданской ответственности перед третьими лицами, действующий на территории Российской Федерации.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Обязательное медицинское страхование (ОМС) обязательно для всех водителей, принимающих участие в ралли</w:t>
      </w:r>
      <w:r w:rsidR="006F38EC" w:rsidRPr="007C646D">
        <w:rPr>
          <w:rFonts w:ascii="Arial" w:hAnsi="Arial" w:cs="Arial"/>
          <w:sz w:val="20"/>
          <w:szCs w:val="20"/>
        </w:rPr>
        <w:t xml:space="preserve">.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90" w:name="_Toc187498497"/>
      <w:bookmarkStart w:id="91" w:name="_Toc507579367"/>
      <w:r w:rsidRPr="00DB0BB1">
        <w:rPr>
          <w:szCs w:val="20"/>
        </w:rPr>
        <w:t>Ответственность</w:t>
      </w:r>
      <w:bookmarkEnd w:id="90"/>
      <w:bookmarkEnd w:id="91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92" w:name="_Toc88138709"/>
      <w:bookmarkStart w:id="93" w:name="_Toc187498498"/>
      <w:bookmarkStart w:id="94" w:name="_Toc507579368"/>
      <w:r w:rsidRPr="00DB0BB1">
        <w:rPr>
          <w:szCs w:val="20"/>
        </w:rPr>
        <w:t>ИНФОРМАЦИОННЫЕ МАТЕРИАЛЫ И СТАРТОВЫЕ НОМЕРА</w:t>
      </w:r>
      <w:bookmarkEnd w:id="92"/>
      <w:bookmarkEnd w:id="93"/>
      <w:bookmarkEnd w:id="94"/>
    </w:p>
    <w:p w:rsidR="00491087" w:rsidRPr="00DB0BB1" w:rsidRDefault="00491087" w:rsidP="002C54F2">
      <w:pPr>
        <w:pStyle w:val="2"/>
        <w:rPr>
          <w:szCs w:val="20"/>
        </w:rPr>
      </w:pPr>
      <w:bookmarkStart w:id="95" w:name="_Toc88138710"/>
      <w:bookmarkStart w:id="96" w:name="_Toc187498499"/>
      <w:bookmarkStart w:id="97" w:name="_Toc507579369"/>
      <w:r w:rsidRPr="00DB0BB1">
        <w:rPr>
          <w:szCs w:val="20"/>
        </w:rPr>
        <w:t>Информационные материалы</w:t>
      </w:r>
      <w:bookmarkEnd w:id="95"/>
      <w:bookmarkEnd w:id="96"/>
      <w:bookmarkEnd w:id="97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ралли, должны быть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к указанному в пункте </w:t>
      </w:r>
      <w:bookmarkStart w:id="98" w:name="_Hlt183513152"/>
      <w:r w:rsidRPr="002C54F2">
        <w:rPr>
          <w:rFonts w:ascii="Arial" w:hAnsi="Arial" w:cs="Arial"/>
          <w:sz w:val="20"/>
          <w:szCs w:val="20"/>
        </w:rPr>
        <w:t>4</w:t>
      </w:r>
      <w:bookmarkStart w:id="99" w:name="_Hlt183513183"/>
      <w:r w:rsidRPr="002C54F2">
        <w:rPr>
          <w:rFonts w:ascii="Arial" w:hAnsi="Arial" w:cs="Arial"/>
          <w:sz w:val="20"/>
          <w:szCs w:val="20"/>
        </w:rPr>
        <w:t>.</w:t>
      </w:r>
      <w:bookmarkStart w:id="100" w:name="_Hlt187501004"/>
      <w:bookmarkEnd w:id="99"/>
      <w:r w:rsidRPr="002C54F2">
        <w:rPr>
          <w:rFonts w:ascii="Arial" w:hAnsi="Arial" w:cs="Arial"/>
          <w:sz w:val="20"/>
          <w:szCs w:val="20"/>
        </w:rPr>
        <w:t>2</w:t>
      </w:r>
      <w:bookmarkEnd w:id="100"/>
      <w:r w:rsidRPr="002C54F2">
        <w:rPr>
          <w:rFonts w:ascii="Arial" w:hAnsi="Arial" w:cs="Arial"/>
          <w:sz w:val="20"/>
          <w:szCs w:val="20"/>
        </w:rPr>
        <w:t xml:space="preserve"> </w:t>
      </w:r>
      <w:bookmarkEnd w:id="98"/>
      <w:r w:rsidRPr="002C54F2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101" w:name="_Toc88138711"/>
      <w:bookmarkStart w:id="102" w:name="_Toc187498500"/>
      <w:bookmarkStart w:id="103" w:name="_Toc507579370"/>
      <w:r w:rsidRPr="00DB0BB1">
        <w:rPr>
          <w:szCs w:val="20"/>
        </w:rPr>
        <w:t>Стартовые номера</w:t>
      </w:r>
      <w:bookmarkEnd w:id="101"/>
      <w:bookmarkEnd w:id="102"/>
      <w:bookmarkEnd w:id="103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</w:t>
      </w:r>
      <w:r w:rsidRPr="003C48D0">
        <w:rPr>
          <w:rFonts w:ascii="Arial" w:hAnsi="Arial" w:cs="Arial"/>
          <w:sz w:val="20"/>
          <w:szCs w:val="20"/>
        </w:rPr>
        <w:t>на основе добровольного выбора участником любого свободного номера из числа таковых на момент его регистрации. От</w:t>
      </w:r>
      <w:r w:rsidRPr="002C54F2">
        <w:rPr>
          <w:rFonts w:ascii="Arial" w:hAnsi="Arial" w:cs="Arial"/>
          <w:sz w:val="20"/>
          <w:szCs w:val="20"/>
        </w:rPr>
        <w:t xml:space="preserve">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судейском пункте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пенализируется в соответствии с Перечнем пенализаций.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104" w:name="_Toc88138717"/>
      <w:bookmarkStart w:id="105" w:name="_Toc187498501"/>
      <w:bookmarkStart w:id="106" w:name="_Toc50757937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104"/>
      <w:bookmarkEnd w:id="105"/>
      <w:bookmarkEnd w:id="106"/>
    </w:p>
    <w:p w:rsidR="00491087" w:rsidRPr="00DB0BB1" w:rsidRDefault="00491087" w:rsidP="002C54F2">
      <w:pPr>
        <w:pStyle w:val="2"/>
        <w:rPr>
          <w:szCs w:val="20"/>
        </w:rPr>
      </w:pPr>
      <w:bookmarkStart w:id="107" w:name="_Toc88138718"/>
      <w:bookmarkStart w:id="108" w:name="_Toc187498502"/>
      <w:bookmarkStart w:id="109" w:name="_Toc50757937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107"/>
      <w:bookmarkEnd w:id="108"/>
      <w:bookmarkEnd w:id="10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Согласно Программе ралли.</w:t>
      </w:r>
    </w:p>
    <w:p w:rsidR="00491087" w:rsidRPr="00DB0BB1" w:rsidRDefault="00491087" w:rsidP="002C54F2">
      <w:pPr>
        <w:pStyle w:val="2"/>
        <w:rPr>
          <w:szCs w:val="20"/>
        </w:rPr>
      </w:pPr>
      <w:bookmarkStart w:id="110" w:name="_Toc88138719"/>
      <w:bookmarkStart w:id="111" w:name="_Toc187498503"/>
      <w:bookmarkStart w:id="112" w:name="_Toc50757937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110"/>
      <w:bookmarkEnd w:id="111"/>
      <w:bookmarkEnd w:id="112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 xml:space="preserve">дминистративные проверки любым членом экипажа или представителем участника должны </w:t>
      </w:r>
      <w:r w:rsidRPr="002C54F2">
        <w:rPr>
          <w:rFonts w:ascii="Arial" w:hAnsi="Arial" w:cs="Arial"/>
          <w:sz w:val="20"/>
          <w:szCs w:val="20"/>
        </w:rPr>
        <w:lastRenderedPageBreak/>
        <w:t>быть представлены следующие  документы: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водительское удостоверение установленного образца (на каждого члена экипажа, если оба принимают участие в управлении автомобилем в ходе соревнования);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действующий полис обязательного страхования гражданской ответственности на заявляемый автомобиль (ОСАГО);</w:t>
      </w:r>
    </w:p>
    <w:p w:rsidR="00491087" w:rsidRPr="001044C5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i/>
          <w:color w:val="FF0000"/>
          <w:szCs w:val="20"/>
          <w:lang w:eastAsia="ru-RU"/>
        </w:rPr>
      </w:pPr>
      <w:r w:rsidRPr="001044C5">
        <w:rPr>
          <w:b/>
          <w:i/>
          <w:color w:val="FF0000"/>
          <w:szCs w:val="20"/>
          <w:lang w:eastAsia="ru-RU"/>
        </w:rPr>
        <w:t>документы, подтверждающие уплату заявочных взносов</w:t>
      </w:r>
      <w:r w:rsidRPr="001044C5">
        <w:rPr>
          <w:i/>
          <w:color w:val="FF0000"/>
          <w:szCs w:val="20"/>
          <w:lang w:eastAsia="ru-RU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113" w:name="_Toc88138720"/>
      <w:bookmarkStart w:id="114" w:name="_Toc187498504"/>
      <w:bookmarkStart w:id="115" w:name="_Toc507579374"/>
      <w:r w:rsidRPr="00DB0BB1">
        <w:rPr>
          <w:szCs w:val="20"/>
        </w:rPr>
        <w:t>Место проведения и расписание технических инспекций</w:t>
      </w:r>
      <w:bookmarkEnd w:id="113"/>
      <w:bookmarkEnd w:id="114"/>
      <w:bookmarkEnd w:id="115"/>
    </w:p>
    <w:p w:rsidR="003B668E" w:rsidRPr="002C54F2" w:rsidRDefault="003B668E" w:rsidP="003B668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инспекции (ТИ) проводятся с</w:t>
      </w:r>
      <w:r w:rsidRPr="002C54F2">
        <w:rPr>
          <w:rFonts w:ascii="Arial" w:hAnsi="Arial" w:cs="Arial"/>
          <w:sz w:val="20"/>
          <w:szCs w:val="20"/>
        </w:rPr>
        <w:t>огласно Программе ралли.</w:t>
      </w:r>
    </w:p>
    <w:p w:rsidR="003B668E" w:rsidRDefault="003B668E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B668E">
        <w:rPr>
          <w:rFonts w:ascii="Arial" w:hAnsi="Arial" w:cs="Arial"/>
          <w:sz w:val="20"/>
          <w:szCs w:val="20"/>
        </w:rPr>
        <w:t>Опоздание на ТИ пенализируется в размере</w:t>
      </w:r>
      <w:r>
        <w:rPr>
          <w:rFonts w:ascii="Arial" w:hAnsi="Arial" w:cs="Arial"/>
          <w:sz w:val="20"/>
          <w:szCs w:val="20"/>
        </w:rPr>
        <w:t xml:space="preserve"> 1 минута за 1 минуту опоздания</w:t>
      </w:r>
      <w:r w:rsidR="00D76541">
        <w:rPr>
          <w:rFonts w:ascii="Arial" w:hAnsi="Arial" w:cs="Arial"/>
          <w:sz w:val="20"/>
          <w:szCs w:val="20"/>
        </w:rPr>
        <w:t>,</w:t>
      </w:r>
      <w:r w:rsidR="00D76541" w:rsidRPr="00D76541">
        <w:t xml:space="preserve"> </w:t>
      </w:r>
      <w:r w:rsidR="00D76541" w:rsidRPr="00D76541">
        <w:rPr>
          <w:rFonts w:ascii="Arial" w:hAnsi="Arial" w:cs="Arial"/>
          <w:sz w:val="20"/>
          <w:szCs w:val="20"/>
        </w:rPr>
        <w:t xml:space="preserve">но не более </w:t>
      </w:r>
      <w:r w:rsidR="00D76541">
        <w:rPr>
          <w:rFonts w:ascii="Arial" w:hAnsi="Arial" w:cs="Arial"/>
          <w:sz w:val="20"/>
          <w:szCs w:val="20"/>
        </w:rPr>
        <w:t>15 минут</w:t>
      </w:r>
      <w:r w:rsidRPr="003B668E">
        <w:rPr>
          <w:rFonts w:ascii="Arial" w:hAnsi="Arial" w:cs="Arial"/>
          <w:sz w:val="20"/>
          <w:szCs w:val="20"/>
        </w:rPr>
        <w:t>. Если экипаж не успевает явиться на ТИ до окончания работы данного судейского пункта, экипаж до старта не допускается.</w:t>
      </w:r>
    </w:p>
    <w:p w:rsidR="00491087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Технический комиссар имеет право произвести внезапную инспекцию в любой момент ралли</w:t>
      </w:r>
      <w:r w:rsidR="00862DF8" w:rsidRPr="002C54F2">
        <w:rPr>
          <w:rFonts w:ascii="Arial" w:hAnsi="Arial" w:cs="Arial"/>
          <w:sz w:val="20"/>
          <w:szCs w:val="20"/>
        </w:rPr>
        <w:t xml:space="preserve"> на </w:t>
      </w:r>
      <w:r w:rsidR="0009646A">
        <w:rPr>
          <w:rFonts w:ascii="Arial" w:hAnsi="Arial" w:cs="Arial"/>
          <w:sz w:val="20"/>
          <w:szCs w:val="20"/>
        </w:rPr>
        <w:t xml:space="preserve">контактных </w:t>
      </w:r>
      <w:r w:rsidR="00862DF8" w:rsidRPr="002C54F2">
        <w:rPr>
          <w:rFonts w:ascii="Arial" w:hAnsi="Arial" w:cs="Arial"/>
          <w:sz w:val="20"/>
          <w:szCs w:val="20"/>
        </w:rPr>
        <w:t>судейских пунктах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80973" w:rsidRPr="002C54F2">
        <w:rPr>
          <w:rFonts w:ascii="Arial" w:hAnsi="Arial" w:cs="Arial"/>
          <w:sz w:val="20"/>
          <w:szCs w:val="20"/>
        </w:rPr>
        <w:t xml:space="preserve"> На судейском пункте, где проводится такая инспекция, устанавливается щит ТИ.</w:t>
      </w:r>
    </w:p>
    <w:p w:rsidR="003B668E" w:rsidRPr="00D07F69" w:rsidRDefault="003B668E" w:rsidP="003B668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Автомобиль может быть проверен на исправность: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ремней безопасности;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крепления аккумулятора;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всех внешних световых приборов;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звукового предупреждающего сигнала;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стеклоочистителей и стеклоомывателей;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правильности размещения стартовых номеров и рекламных наклеек;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соответствие шин требованиям ПДД</w:t>
      </w:r>
    </w:p>
    <w:p w:rsidR="003B668E" w:rsidRPr="00D07F69" w:rsidRDefault="003B668E" w:rsidP="003B668E">
      <w:pPr>
        <w:widowControl w:val="0"/>
        <w:suppressLineNumbers/>
        <w:suppressAutoHyphens/>
        <w:ind w:left="1" w:firstLine="709"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и контролируется наличие: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 xml:space="preserve">огнетушителя; 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аптечки;</w:t>
      </w:r>
    </w:p>
    <w:p w:rsidR="003B668E" w:rsidRPr="00D07F69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знака аварийной остановки;</w:t>
      </w:r>
    </w:p>
    <w:p w:rsidR="003B668E" w:rsidRDefault="003B668E" w:rsidP="003B668E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07F69">
        <w:rPr>
          <w:rFonts w:ascii="Arial" w:hAnsi="Arial" w:cs="Arial"/>
          <w:sz w:val="20"/>
          <w:szCs w:val="20"/>
        </w:rPr>
        <w:t>•</w:t>
      </w:r>
      <w:r w:rsidRPr="00D07F69">
        <w:rPr>
          <w:rFonts w:ascii="Arial" w:hAnsi="Arial" w:cs="Arial"/>
          <w:sz w:val="20"/>
          <w:szCs w:val="20"/>
        </w:rPr>
        <w:tab/>
        <w:t>таблички “SOS \ OK”.</w:t>
      </w:r>
    </w:p>
    <w:p w:rsidR="003B668E" w:rsidRPr="002C54F2" w:rsidRDefault="003B668E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16" w:name="_Toc88138723"/>
      <w:bookmarkStart w:id="117" w:name="_Toc187498507"/>
      <w:bookmarkStart w:id="118" w:name="_Toc507579375"/>
      <w:r w:rsidRPr="00DB0BB1">
        <w:rPr>
          <w:szCs w:val="20"/>
        </w:rPr>
        <w:t>ПРОВЕДЕНИЕ РАЛЛИ</w:t>
      </w:r>
      <w:bookmarkEnd w:id="116"/>
      <w:bookmarkEnd w:id="117"/>
      <w:bookmarkEnd w:id="118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119" w:name="_Toc88138724"/>
      <w:bookmarkStart w:id="120" w:name="_Toc187498508"/>
      <w:r w:rsidRPr="002C54F2">
        <w:rPr>
          <w:rFonts w:ascii="Arial" w:hAnsi="Arial" w:cs="Arial"/>
          <w:sz w:val="20"/>
          <w:szCs w:val="20"/>
        </w:rPr>
        <w:t>Применяемый тип расписания:</w:t>
      </w:r>
      <w:bookmarkEnd w:id="119"/>
      <w:r w:rsidRPr="002C54F2">
        <w:rPr>
          <w:rFonts w:ascii="Arial" w:hAnsi="Arial" w:cs="Arial"/>
          <w:sz w:val="20"/>
          <w:szCs w:val="20"/>
        </w:rPr>
        <w:t xml:space="preserve"> Изменяемое расписание</w:t>
      </w:r>
      <w:bookmarkEnd w:id="120"/>
    </w:p>
    <w:p w:rsidR="00491087" w:rsidRPr="00DB0BB1" w:rsidRDefault="00491087" w:rsidP="002C54F2">
      <w:pPr>
        <w:pStyle w:val="2"/>
        <w:rPr>
          <w:szCs w:val="20"/>
        </w:rPr>
      </w:pPr>
      <w:bookmarkStart w:id="121" w:name="_Toc88138725"/>
      <w:bookmarkStart w:id="122" w:name="_Toc507579376"/>
      <w:bookmarkStart w:id="123" w:name="_Toc187498509"/>
      <w:r w:rsidRPr="00DB0BB1">
        <w:rPr>
          <w:szCs w:val="20"/>
        </w:rPr>
        <w:t>Официальное время в течение всего ралли</w:t>
      </w:r>
      <w:bookmarkEnd w:id="121"/>
      <w:bookmarkEnd w:id="122"/>
      <w:r w:rsidRPr="00DB0BB1">
        <w:rPr>
          <w:szCs w:val="20"/>
        </w:rPr>
        <w:t xml:space="preserve"> </w:t>
      </w:r>
      <w:bookmarkEnd w:id="123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протяжении ралли официальными считаются только часы судейских пунктов, которые сверяются при открытии и закрытии данного пункта.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24" w:name="_Toc187498510"/>
      <w:bookmarkStart w:id="125" w:name="_Toc507579377"/>
      <w:bookmarkStart w:id="126" w:name="_Toc88138726"/>
      <w:r w:rsidRPr="00DB0BB1">
        <w:rPr>
          <w:szCs w:val="20"/>
        </w:rPr>
        <w:t>Порядок старта</w:t>
      </w:r>
      <w:bookmarkEnd w:id="124"/>
      <w:bookmarkEnd w:id="125"/>
      <w:r w:rsidRPr="00DB0BB1">
        <w:rPr>
          <w:szCs w:val="20"/>
        </w:rPr>
        <w:t xml:space="preserve"> </w:t>
      </w:r>
    </w:p>
    <w:p w:rsidR="0040699C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порядке, определяемом стартовой ведомостью.</w:t>
      </w:r>
    </w:p>
    <w:p w:rsidR="00491087" w:rsidRPr="002C54F2" w:rsidRDefault="00491087" w:rsidP="002C54F2">
      <w:pPr>
        <w:pStyle w:val="2"/>
        <w:rPr>
          <w:szCs w:val="20"/>
        </w:rPr>
      </w:pPr>
      <w:bookmarkStart w:id="127" w:name="_Toc187498511"/>
      <w:bookmarkStart w:id="128" w:name="_Toc507579378"/>
      <w:r w:rsidRPr="00DB0BB1">
        <w:rPr>
          <w:szCs w:val="20"/>
        </w:rPr>
        <w:t>Межстартовый интервал</w:t>
      </w:r>
      <w:bookmarkStart w:id="129" w:name="_Toc187498512"/>
      <w:bookmarkEnd w:id="126"/>
      <w:bookmarkEnd w:id="127"/>
      <w:r w:rsidR="00B736AF" w:rsidRPr="00DB0BB1">
        <w:rPr>
          <w:szCs w:val="20"/>
        </w:rPr>
        <w:t xml:space="preserve"> и движение по трассе ралли</w:t>
      </w:r>
      <w:bookmarkEnd w:id="128"/>
    </w:p>
    <w:p w:rsidR="00491087" w:rsidRPr="002C54F2" w:rsidRDefault="00524A99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1087" w:rsidRPr="002C54F2">
        <w:rPr>
          <w:rFonts w:ascii="Arial" w:hAnsi="Arial" w:cs="Arial"/>
          <w:sz w:val="20"/>
          <w:szCs w:val="20"/>
        </w:rPr>
        <w:t xml:space="preserve">Межстартовый интервал во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="00491087" w:rsidRPr="002C54F2">
        <w:rPr>
          <w:rFonts w:ascii="Arial" w:hAnsi="Arial" w:cs="Arial"/>
          <w:sz w:val="20"/>
          <w:szCs w:val="20"/>
        </w:rPr>
        <w:t>ралли устанавливается в 1 минуту</w:t>
      </w:r>
      <w:bookmarkEnd w:id="129"/>
      <w:r w:rsidR="000212C7"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524A99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130" w:name="_Toc150611608"/>
      <w:bookmarkStart w:id="131" w:name="_Toc150612028"/>
      <w:r>
        <w:rPr>
          <w:rFonts w:ascii="Arial" w:hAnsi="Arial" w:cs="Arial"/>
          <w:sz w:val="20"/>
          <w:szCs w:val="20"/>
        </w:rPr>
        <w:t xml:space="preserve"> </w:t>
      </w:r>
      <w:r w:rsidR="00B736AF" w:rsidRPr="002C54F2">
        <w:rPr>
          <w:rFonts w:ascii="Arial" w:hAnsi="Arial" w:cs="Arial"/>
          <w:sz w:val="20"/>
          <w:szCs w:val="20"/>
        </w:rPr>
        <w:t>Экипаж должен точно следовать по трассе ралли в соответствии с маршрутом, предписываемым дорожной книгой (или при официальном изменении маршрута - соответствующими бюллетенями).</w:t>
      </w:r>
      <w:bookmarkEnd w:id="130"/>
      <w:bookmarkEnd w:id="131"/>
      <w:r w:rsidR="00B736AF" w:rsidRPr="002C54F2">
        <w:rPr>
          <w:rFonts w:ascii="Arial" w:hAnsi="Arial" w:cs="Arial"/>
          <w:sz w:val="20"/>
          <w:szCs w:val="20"/>
        </w:rPr>
        <w:t xml:space="preserve">  Отклонением от трассы ралли считается появление автомобиля, участвующего в ралли, на примыкающих и пересекаемых дорогах (улицах); прилегающих к дороге территориях; во дворах и на площадях; стояночных площадках и тротуарах, а также въезд в зоны контроля судейских пунктов со стороны, противоположной той, которая предписана маршрутными документами. В случае зафиксированного судейским пунктом отклонения от трассы, экипаж должен пенализироваться согласно условиям начисления пенализации, описанным в </w:t>
      </w:r>
      <w:r w:rsidR="00A366AF" w:rsidRPr="002C54F2">
        <w:rPr>
          <w:rFonts w:ascii="Arial" w:hAnsi="Arial" w:cs="Arial"/>
          <w:sz w:val="20"/>
          <w:szCs w:val="20"/>
        </w:rPr>
        <w:t>Таблице пенализации</w:t>
      </w:r>
      <w:r w:rsidR="00B736AF"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По всей трассе ралли Экипажи обязаны соблюдать Правила дорожного движения (ПДД), дейст</w:t>
      </w:r>
      <w:r w:rsidR="00A9541F" w:rsidRPr="002C54F2">
        <w:rPr>
          <w:rFonts w:ascii="Arial" w:hAnsi="Arial" w:cs="Arial"/>
          <w:sz w:val="20"/>
          <w:szCs w:val="20"/>
        </w:rPr>
        <w:t>вующие в Российской Федерации.</w:t>
      </w:r>
      <w:r w:rsidRPr="002C54F2">
        <w:rPr>
          <w:rFonts w:ascii="Arial" w:hAnsi="Arial" w:cs="Arial"/>
          <w:sz w:val="20"/>
          <w:szCs w:val="20"/>
        </w:rPr>
        <w:t xml:space="preserve"> </w:t>
      </w:r>
      <w:r w:rsidR="00A9541F" w:rsidRPr="002C54F2">
        <w:rPr>
          <w:rFonts w:ascii="Arial" w:hAnsi="Arial" w:cs="Arial"/>
          <w:sz w:val="20"/>
          <w:szCs w:val="20"/>
        </w:rPr>
        <w:t xml:space="preserve">Автомобили участников должны </w:t>
      </w:r>
      <w:r w:rsidRPr="002C54F2">
        <w:rPr>
          <w:rFonts w:ascii="Arial" w:hAnsi="Arial" w:cs="Arial"/>
          <w:sz w:val="20"/>
          <w:szCs w:val="20"/>
        </w:rPr>
        <w:t>двигаться как минимум с включ</w:t>
      </w:r>
      <w:r w:rsidR="002E3E3D">
        <w:rPr>
          <w:rFonts w:ascii="Arial" w:hAnsi="Arial" w:cs="Arial"/>
          <w:sz w:val="20"/>
          <w:szCs w:val="20"/>
        </w:rPr>
        <w:t>е</w:t>
      </w:r>
      <w:r w:rsidRPr="002C54F2">
        <w:rPr>
          <w:rFonts w:ascii="Arial" w:hAnsi="Arial" w:cs="Arial"/>
          <w:sz w:val="20"/>
          <w:szCs w:val="20"/>
        </w:rPr>
        <w:t xml:space="preserve">нным ближним светом фар, </w:t>
      </w:r>
      <w:r w:rsidR="00A9541F" w:rsidRPr="002C54F2">
        <w:rPr>
          <w:rFonts w:ascii="Arial" w:hAnsi="Arial" w:cs="Arial"/>
          <w:sz w:val="20"/>
          <w:szCs w:val="20"/>
        </w:rPr>
        <w:t>а все члены экипажа должны</w:t>
      </w:r>
      <w:r w:rsidRPr="002C54F2">
        <w:rPr>
          <w:rFonts w:ascii="Arial" w:hAnsi="Arial" w:cs="Arial"/>
          <w:sz w:val="20"/>
          <w:szCs w:val="20"/>
        </w:rPr>
        <w:t xml:space="preserve"> быть пристегнуты ремнями безопасности. Нарушение данного пункта </w:t>
      </w:r>
      <w:r w:rsidR="005869B7" w:rsidRPr="002C54F2">
        <w:rPr>
          <w:rFonts w:ascii="Arial" w:hAnsi="Arial" w:cs="Arial"/>
          <w:sz w:val="20"/>
          <w:szCs w:val="20"/>
        </w:rPr>
        <w:t>п</w:t>
      </w:r>
      <w:r w:rsidRPr="002C54F2">
        <w:rPr>
          <w:rFonts w:ascii="Arial" w:hAnsi="Arial" w:cs="Arial"/>
          <w:sz w:val="20"/>
          <w:szCs w:val="20"/>
        </w:rPr>
        <w:t>енализируется.</w:t>
      </w:r>
    </w:p>
    <w:p w:rsidR="00A44BAC" w:rsidRPr="00A44BAC" w:rsidRDefault="00A44BAC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 </w:t>
      </w:r>
      <w:r w:rsidRPr="006F0F41">
        <w:rPr>
          <w:rFonts w:ascii="Arial" w:hAnsi="Arial" w:cs="Arial"/>
          <w:b/>
          <w:sz w:val="20"/>
          <w:szCs w:val="20"/>
        </w:rPr>
        <w:t>В дорожной книге могут присутствовать позиции без указания километража (общего от КВ и интервала между позициями), так называемые «слепые позиции».</w:t>
      </w:r>
      <w:r w:rsidRPr="00A44BAC">
        <w:rPr>
          <w:rFonts w:ascii="Arial" w:hAnsi="Arial" w:cs="Arial"/>
          <w:sz w:val="20"/>
          <w:szCs w:val="20"/>
        </w:rPr>
        <w:t xml:space="preserve"> В этом случае такой позицией является первая же позиция, идентичная изображенной в Дорожной книге, и присутствующая на местности после предыдущей позиции. 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Однако, не является искомой позиция, хотя и совпадающая по конфигурации, но в которой: </w:t>
      </w:r>
    </w:p>
    <w:p w:rsid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>дорожные знаки предписывают двигаться в единственно возможном направлении</w:t>
      </w:r>
      <w:r w:rsidR="00883F70">
        <w:rPr>
          <w:sz w:val="20"/>
          <w:szCs w:val="20"/>
        </w:rPr>
        <w:t>;</w:t>
      </w:r>
    </w:p>
    <w:p w:rsidR="00A44BAC" w:rsidRPr="003C48D0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>дорожные  знак</w:t>
      </w:r>
      <w:r w:rsidRPr="003C48D0">
        <w:rPr>
          <w:sz w:val="20"/>
          <w:szCs w:val="20"/>
        </w:rPr>
        <w:t>и (2.3.1-2.3.7 или табличка 8.13) указывают направление главной дороги, совпадающее с направлением движения в нарисованной позиции.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Если дорожные знаки (2.3.1-2.3.7 или табличка 8.13) указывают направление главной дороги, НЕ совпадающее с направлением движения в нарисованной по</w:t>
      </w:r>
      <w:r w:rsidRPr="00A44BAC">
        <w:rPr>
          <w:rFonts w:ascii="Arial" w:hAnsi="Arial" w:cs="Arial"/>
          <w:sz w:val="20"/>
          <w:szCs w:val="20"/>
        </w:rPr>
        <w:t>зиции, то такой знак обязатель</w:t>
      </w:r>
      <w:r>
        <w:rPr>
          <w:rFonts w:ascii="Arial" w:hAnsi="Arial" w:cs="Arial"/>
          <w:sz w:val="20"/>
          <w:szCs w:val="20"/>
        </w:rPr>
        <w:t xml:space="preserve">но </w:t>
      </w:r>
      <w:r>
        <w:rPr>
          <w:rFonts w:ascii="Arial" w:hAnsi="Arial" w:cs="Arial"/>
          <w:sz w:val="20"/>
          <w:szCs w:val="20"/>
        </w:rPr>
        <w:lastRenderedPageBreak/>
        <w:t>изображается в этой позиции.</w:t>
      </w:r>
    </w:p>
    <w:p w:rsidR="00E07889" w:rsidRPr="009758A2" w:rsidRDefault="008F72F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36AF" w:rsidRPr="002C54F2">
        <w:rPr>
          <w:rFonts w:ascii="Arial" w:hAnsi="Arial" w:cs="Arial"/>
          <w:sz w:val="20"/>
          <w:szCs w:val="20"/>
        </w:rPr>
        <w:t>В случае если помимо указанных в Дорожной Книге на трассе дополнительного соревнования находятся временные дорожные знаки</w:t>
      </w:r>
      <w:r w:rsidR="0009646A">
        <w:rPr>
          <w:rFonts w:ascii="Arial" w:hAnsi="Arial" w:cs="Arial"/>
          <w:sz w:val="20"/>
          <w:szCs w:val="20"/>
        </w:rPr>
        <w:t xml:space="preserve"> (идентифицируемые по желтому фону)</w:t>
      </w:r>
      <w:r w:rsidR="00B736AF" w:rsidRPr="002C54F2">
        <w:rPr>
          <w:rFonts w:ascii="Arial" w:hAnsi="Arial" w:cs="Arial"/>
          <w:sz w:val="20"/>
          <w:szCs w:val="20"/>
        </w:rPr>
        <w:t>, изменяющие скоростной режим движ</w:t>
      </w:r>
      <w:r w:rsidR="00B736AF" w:rsidRPr="009758A2">
        <w:rPr>
          <w:rFonts w:ascii="Arial" w:hAnsi="Arial" w:cs="Arial"/>
          <w:sz w:val="20"/>
          <w:szCs w:val="20"/>
        </w:rPr>
        <w:t xml:space="preserve">ения, то такие знаки обязательны к соблюдению, но не должны учитываться при </w:t>
      </w:r>
      <w:r w:rsidR="005869B7" w:rsidRPr="009758A2">
        <w:rPr>
          <w:rFonts w:ascii="Arial" w:hAnsi="Arial" w:cs="Arial"/>
          <w:sz w:val="20"/>
          <w:szCs w:val="20"/>
        </w:rPr>
        <w:t>расч</w:t>
      </w:r>
      <w:r w:rsidR="002E3E3D" w:rsidRPr="009758A2">
        <w:rPr>
          <w:rFonts w:ascii="Arial" w:hAnsi="Arial" w:cs="Arial"/>
          <w:sz w:val="20"/>
          <w:szCs w:val="20"/>
        </w:rPr>
        <w:t>е</w:t>
      </w:r>
      <w:r w:rsidR="005869B7" w:rsidRPr="009758A2">
        <w:rPr>
          <w:rFonts w:ascii="Arial" w:hAnsi="Arial" w:cs="Arial"/>
          <w:sz w:val="20"/>
          <w:szCs w:val="20"/>
        </w:rPr>
        <w:t xml:space="preserve">те </w:t>
      </w:r>
      <w:r w:rsidR="00B736AF" w:rsidRPr="009758A2">
        <w:rPr>
          <w:rFonts w:ascii="Arial" w:hAnsi="Arial" w:cs="Arial"/>
          <w:sz w:val="20"/>
          <w:szCs w:val="20"/>
        </w:rPr>
        <w:t xml:space="preserve">режима движения на дополнительном соревновании. </w:t>
      </w:r>
    </w:p>
    <w:p w:rsidR="001978C2" w:rsidRPr="009758A2" w:rsidRDefault="008F72F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9758A2">
        <w:rPr>
          <w:rFonts w:ascii="Arial" w:hAnsi="Arial" w:cs="Arial"/>
          <w:sz w:val="20"/>
          <w:szCs w:val="20"/>
        </w:rPr>
        <w:t xml:space="preserve"> </w:t>
      </w:r>
      <w:r w:rsidR="00B736AF" w:rsidRPr="009758A2">
        <w:rPr>
          <w:rFonts w:ascii="Arial" w:hAnsi="Arial" w:cs="Arial"/>
          <w:sz w:val="20"/>
          <w:szCs w:val="20"/>
        </w:rPr>
        <w:t>В случае если в Дорожной Книге отсутствует как</w:t>
      </w:r>
      <w:r w:rsidR="001978C2" w:rsidRPr="009758A2">
        <w:rPr>
          <w:rFonts w:ascii="Arial" w:hAnsi="Arial" w:cs="Arial"/>
          <w:sz w:val="20"/>
          <w:szCs w:val="20"/>
        </w:rPr>
        <w:t>ой</w:t>
      </w:r>
      <w:r w:rsidR="00B736AF" w:rsidRPr="009758A2">
        <w:rPr>
          <w:rFonts w:ascii="Arial" w:hAnsi="Arial" w:cs="Arial"/>
          <w:sz w:val="20"/>
          <w:szCs w:val="20"/>
        </w:rPr>
        <w:t xml:space="preserve">-либо </w:t>
      </w:r>
      <w:r w:rsidR="001978C2" w:rsidRPr="009758A2">
        <w:rPr>
          <w:rFonts w:ascii="Arial" w:hAnsi="Arial" w:cs="Arial"/>
          <w:sz w:val="20"/>
          <w:szCs w:val="20"/>
        </w:rPr>
        <w:t>перекресток</w:t>
      </w:r>
      <w:r w:rsidR="00B736AF" w:rsidRPr="009758A2">
        <w:rPr>
          <w:rFonts w:ascii="Arial" w:hAnsi="Arial" w:cs="Arial"/>
          <w:sz w:val="20"/>
          <w:szCs w:val="20"/>
        </w:rPr>
        <w:t xml:space="preserve"> из встречающихся на трассе ралли, экипаж обязан продолжить движение </w:t>
      </w:r>
      <w:r w:rsidR="001978C2" w:rsidRPr="009758A2">
        <w:rPr>
          <w:rFonts w:ascii="Arial" w:hAnsi="Arial" w:cs="Arial"/>
          <w:sz w:val="20"/>
          <w:szCs w:val="20"/>
        </w:rPr>
        <w:t xml:space="preserve">в соответствии с п. 5.4.11 ПОПДР-2018, а именно: </w:t>
      </w:r>
      <w:r w:rsidR="00B736AF" w:rsidRPr="009758A2">
        <w:rPr>
          <w:rFonts w:ascii="Arial" w:hAnsi="Arial" w:cs="Arial"/>
          <w:sz w:val="20"/>
          <w:szCs w:val="20"/>
        </w:rPr>
        <w:t xml:space="preserve">по главной дороге, направление которой определяется знаками </w:t>
      </w:r>
      <w:r w:rsidR="001978C2" w:rsidRPr="009758A2">
        <w:rPr>
          <w:rFonts w:ascii="Arial" w:hAnsi="Arial" w:cs="Arial"/>
          <w:sz w:val="20"/>
          <w:szCs w:val="20"/>
        </w:rPr>
        <w:t xml:space="preserve">2.3.1-2.3.7 или табличкой 8.13 или в единственном разрешенном ПДД направлении. </w:t>
      </w:r>
    </w:p>
    <w:p w:rsidR="0040699C" w:rsidRPr="009758A2" w:rsidRDefault="008F72F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9758A2">
        <w:rPr>
          <w:rFonts w:ascii="Arial" w:hAnsi="Arial" w:cs="Arial"/>
          <w:sz w:val="20"/>
          <w:szCs w:val="20"/>
        </w:rPr>
        <w:t xml:space="preserve"> </w:t>
      </w:r>
      <w:r w:rsidR="001978C2" w:rsidRPr="009758A2">
        <w:rPr>
          <w:rFonts w:ascii="Arial" w:hAnsi="Arial" w:cs="Arial"/>
          <w:sz w:val="20"/>
          <w:szCs w:val="20"/>
        </w:rPr>
        <w:t xml:space="preserve">В соответствии с п. 5.4.12 ПОПДР - 2018 направление главной дороги на перекрестках обозначается также знаками: </w:t>
      </w:r>
      <w:r w:rsidR="00B736AF" w:rsidRPr="009758A2">
        <w:rPr>
          <w:rFonts w:ascii="Arial" w:hAnsi="Arial" w:cs="Arial"/>
          <w:sz w:val="20"/>
          <w:szCs w:val="20"/>
        </w:rPr>
        <w:t xml:space="preserve">1.11.1–1.11.2, 1.34.1-1.34.2,  </w:t>
      </w:r>
      <w:r w:rsidR="005869B7" w:rsidRPr="009758A2">
        <w:rPr>
          <w:rFonts w:ascii="Arial" w:hAnsi="Arial" w:cs="Arial"/>
          <w:sz w:val="20"/>
          <w:szCs w:val="20"/>
        </w:rPr>
        <w:t>обращ</w:t>
      </w:r>
      <w:r w:rsidR="002E3E3D" w:rsidRPr="009758A2">
        <w:rPr>
          <w:rFonts w:ascii="Arial" w:hAnsi="Arial" w:cs="Arial"/>
          <w:sz w:val="20"/>
          <w:szCs w:val="20"/>
        </w:rPr>
        <w:t>е</w:t>
      </w:r>
      <w:r w:rsidR="005869B7" w:rsidRPr="009758A2">
        <w:rPr>
          <w:rFonts w:ascii="Arial" w:hAnsi="Arial" w:cs="Arial"/>
          <w:sz w:val="20"/>
          <w:szCs w:val="20"/>
        </w:rPr>
        <w:t xml:space="preserve">нными </w:t>
      </w:r>
      <w:r w:rsidR="00B736AF" w:rsidRPr="009758A2">
        <w:rPr>
          <w:rFonts w:ascii="Arial" w:hAnsi="Arial" w:cs="Arial"/>
          <w:sz w:val="20"/>
          <w:szCs w:val="20"/>
        </w:rPr>
        <w:t xml:space="preserve">лицевой стороной к экипажам при движении по </w:t>
      </w:r>
      <w:r w:rsidR="003D1A9E" w:rsidRPr="009758A2">
        <w:rPr>
          <w:rFonts w:ascii="Arial" w:hAnsi="Arial" w:cs="Arial"/>
          <w:sz w:val="20"/>
          <w:szCs w:val="20"/>
        </w:rPr>
        <w:t>зач</w:t>
      </w:r>
      <w:r w:rsidR="002E3E3D" w:rsidRPr="009758A2">
        <w:rPr>
          <w:rFonts w:ascii="Arial" w:hAnsi="Arial" w:cs="Arial"/>
          <w:sz w:val="20"/>
          <w:szCs w:val="20"/>
        </w:rPr>
        <w:t>е</w:t>
      </w:r>
      <w:r w:rsidR="003D1A9E" w:rsidRPr="009758A2">
        <w:rPr>
          <w:rFonts w:ascii="Arial" w:hAnsi="Arial" w:cs="Arial"/>
          <w:sz w:val="20"/>
          <w:szCs w:val="20"/>
        </w:rPr>
        <w:t>т</w:t>
      </w:r>
      <w:r w:rsidR="005869B7" w:rsidRPr="009758A2">
        <w:rPr>
          <w:rFonts w:ascii="Arial" w:hAnsi="Arial" w:cs="Arial"/>
          <w:sz w:val="20"/>
          <w:szCs w:val="20"/>
        </w:rPr>
        <w:t xml:space="preserve">ной </w:t>
      </w:r>
      <w:r w:rsidR="00B736AF" w:rsidRPr="009758A2">
        <w:rPr>
          <w:rFonts w:ascii="Arial" w:hAnsi="Arial" w:cs="Arial"/>
          <w:sz w:val="20"/>
          <w:szCs w:val="20"/>
        </w:rPr>
        <w:t xml:space="preserve">трассе ралли, а в </w:t>
      </w:r>
      <w:r w:rsidR="001978C2" w:rsidRPr="009758A2">
        <w:rPr>
          <w:rFonts w:ascii="Arial" w:hAnsi="Arial" w:cs="Arial"/>
          <w:sz w:val="20"/>
          <w:szCs w:val="20"/>
        </w:rPr>
        <w:t>остальных случаях</w:t>
      </w:r>
      <w:r w:rsidR="00B736AF" w:rsidRPr="009758A2">
        <w:rPr>
          <w:rFonts w:ascii="Arial" w:hAnsi="Arial" w:cs="Arial"/>
          <w:sz w:val="20"/>
          <w:szCs w:val="20"/>
        </w:rPr>
        <w:t xml:space="preserve"> </w:t>
      </w:r>
      <w:r w:rsidR="001978C2" w:rsidRPr="009758A2">
        <w:rPr>
          <w:rFonts w:ascii="Arial" w:hAnsi="Arial" w:cs="Arial"/>
          <w:sz w:val="20"/>
          <w:szCs w:val="20"/>
        </w:rPr>
        <w:t>в наиболее прямом направлени</w:t>
      </w:r>
      <w:r w:rsidR="009758A2" w:rsidRPr="009758A2">
        <w:rPr>
          <w:rFonts w:ascii="Arial" w:hAnsi="Arial" w:cs="Arial"/>
          <w:sz w:val="20"/>
          <w:szCs w:val="20"/>
        </w:rPr>
        <w:t>и</w:t>
      </w:r>
      <w:r w:rsidR="00480973" w:rsidRPr="009758A2">
        <w:rPr>
          <w:rFonts w:ascii="Arial" w:hAnsi="Arial" w:cs="Arial"/>
          <w:sz w:val="20"/>
          <w:szCs w:val="20"/>
        </w:rPr>
        <w:t xml:space="preserve">. </w:t>
      </w:r>
      <w:bookmarkStart w:id="132" w:name="_Ref150616696"/>
    </w:p>
    <w:p w:rsidR="00B736AF" w:rsidRPr="002C54F2" w:rsidRDefault="008F72F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0973" w:rsidRPr="002C54F2">
        <w:rPr>
          <w:rFonts w:ascii="Arial" w:hAnsi="Arial" w:cs="Arial"/>
          <w:sz w:val="20"/>
          <w:szCs w:val="20"/>
        </w:rPr>
        <w:t>Движение в дорожном режиме – движение по трассе ралли</w:t>
      </w:r>
      <w:bookmarkEnd w:id="132"/>
      <w:r w:rsidR="00480973" w:rsidRPr="002C54F2">
        <w:rPr>
          <w:rFonts w:ascii="Arial" w:hAnsi="Arial" w:cs="Arial"/>
          <w:sz w:val="20"/>
          <w:szCs w:val="20"/>
        </w:rPr>
        <w:t xml:space="preserve"> с обязательным соблюдением ПДД и средней скоростью, предписанной для данного дорожного сектора. </w:t>
      </w:r>
    </w:p>
    <w:p w:rsidR="003B4153" w:rsidRPr="002C54F2" w:rsidRDefault="00524A99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4153" w:rsidRPr="003B4153">
        <w:rPr>
          <w:rFonts w:ascii="Arial" w:hAnsi="Arial" w:cs="Arial"/>
          <w:sz w:val="20"/>
          <w:szCs w:val="20"/>
        </w:rPr>
        <w:t>В ходе всего соревнования запрещается движение по трассе без включенного ближнего света фар и движение при помощи буксировки/погрузки. Экипаж, нарушивший требования в отношении включенного света фар, пенализируется в соответствии с Таблицей пенализаций, а нарушивший требование в отношении буксировки/погрузки исключается из соревнования.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133" w:name="_Toc187498513"/>
      <w:bookmarkStart w:id="134" w:name="_Toc507579379"/>
      <w:r w:rsidRPr="00DB0BB1">
        <w:rPr>
          <w:szCs w:val="20"/>
        </w:rPr>
        <w:t>Обозначения судейских пунктов</w:t>
      </w:r>
      <w:bookmarkEnd w:id="133"/>
      <w:bookmarkEnd w:id="13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Согласно Приложению к </w:t>
      </w:r>
      <w:r w:rsidR="00BF2224">
        <w:rPr>
          <w:rFonts w:ascii="Arial" w:hAnsi="Arial" w:cs="Arial"/>
          <w:sz w:val="20"/>
          <w:szCs w:val="20"/>
        </w:rPr>
        <w:t>ПОПДР-2018</w:t>
      </w:r>
    </w:p>
    <w:p w:rsidR="00491087" w:rsidRPr="00DB0BB1" w:rsidRDefault="00491087" w:rsidP="002C54F2">
      <w:pPr>
        <w:pStyle w:val="2"/>
        <w:rPr>
          <w:szCs w:val="20"/>
        </w:rPr>
      </w:pPr>
      <w:bookmarkStart w:id="135" w:name="_Toc187498514"/>
      <w:bookmarkStart w:id="136" w:name="_Toc507579380"/>
      <w:r w:rsidRPr="00DB0BB1">
        <w:rPr>
          <w:szCs w:val="20"/>
        </w:rPr>
        <w:t>Дорожные соревнования</w:t>
      </w:r>
      <w:bookmarkEnd w:id="135"/>
      <w:bookmarkEnd w:id="136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Дорожные соревнования заключаются в последовательном прохождении судейских пунктов контроля времени (КВ) за уста</w:t>
      </w:r>
      <w:r w:rsidR="00696015" w:rsidRPr="00AE4BF7">
        <w:rPr>
          <w:rFonts w:ascii="Arial" w:hAnsi="Arial" w:cs="Arial"/>
          <w:sz w:val="20"/>
          <w:szCs w:val="20"/>
        </w:rPr>
        <w:t xml:space="preserve">новленную норму времени. </w:t>
      </w:r>
      <w:r w:rsidRPr="00AE4BF7">
        <w:rPr>
          <w:rFonts w:ascii="Arial" w:hAnsi="Arial" w:cs="Arial"/>
          <w:sz w:val="20"/>
          <w:szCs w:val="20"/>
        </w:rPr>
        <w:t xml:space="preserve">С целью компенсации возможных отклонений от дорожного расписания, вызванных прерыванием движения для проведения Дополнительных Соревнований, железнодорожными переездами, снижением скорости движения на участках дороги с низким качеством покрытия и т.п., в отдельных позициях Дорожной Книги могут быть предусмотрены периоды нейтрализации. Время нейтрализации не учитывается при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те </w:t>
      </w:r>
      <w:r w:rsidRPr="00AE4BF7">
        <w:rPr>
          <w:rFonts w:ascii="Arial" w:hAnsi="Arial" w:cs="Arial"/>
          <w:sz w:val="20"/>
          <w:szCs w:val="20"/>
        </w:rPr>
        <w:t xml:space="preserve">средней скорости движения на секторе и льготы ВКВ, но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включается в норму</w:t>
      </w:r>
      <w:r w:rsidR="00696015" w:rsidRPr="002E3E3D">
        <w:rPr>
          <w:rFonts w:ascii="Arial" w:hAnsi="Arial" w:cs="Arial"/>
          <w:b/>
          <w:color w:val="FF0000"/>
          <w:sz w:val="20"/>
          <w:szCs w:val="20"/>
        </w:rPr>
        <w:t xml:space="preserve"> прохождения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Дорожного сектора</w:t>
      </w:r>
      <w:r w:rsidRPr="00AE4BF7">
        <w:rPr>
          <w:rFonts w:ascii="Arial" w:hAnsi="Arial" w:cs="Arial"/>
          <w:sz w:val="20"/>
          <w:szCs w:val="20"/>
        </w:rPr>
        <w:t>. Процедура отметки на суд</w:t>
      </w:r>
      <w:r w:rsidR="008819D7" w:rsidRPr="00AE4BF7">
        <w:rPr>
          <w:rFonts w:ascii="Arial" w:hAnsi="Arial" w:cs="Arial"/>
          <w:sz w:val="20"/>
          <w:szCs w:val="20"/>
        </w:rPr>
        <w:t xml:space="preserve">ейских пунктах описана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Экипажи, не получившие отметки на пунктах КВ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пенализируются за пропуск судейского пункта. Пропуск стартового или финишного КВ каждой секции, нарушени</w:t>
      </w:r>
      <w:r w:rsidR="0064748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 порядка прохожден</w:t>
      </w:r>
      <w:r w:rsidR="00FE43A6" w:rsidRPr="00AE4BF7">
        <w:rPr>
          <w:rFonts w:ascii="Arial" w:hAnsi="Arial" w:cs="Arial"/>
          <w:sz w:val="20"/>
          <w:szCs w:val="20"/>
        </w:rPr>
        <w:t>ия судейских пунктов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="00FE43A6" w:rsidRPr="00AE4BF7">
        <w:rPr>
          <w:rFonts w:ascii="Arial" w:hAnsi="Arial" w:cs="Arial"/>
          <w:sz w:val="20"/>
          <w:szCs w:val="20"/>
        </w:rPr>
        <w:t xml:space="preserve"> пенализирую</w:t>
      </w:r>
      <w:r w:rsidRPr="00AE4BF7">
        <w:rPr>
          <w:rFonts w:ascii="Arial" w:hAnsi="Arial" w:cs="Arial"/>
          <w:sz w:val="20"/>
          <w:szCs w:val="20"/>
        </w:rPr>
        <w:t>тся в соответствии с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Таблицей</w:t>
      </w:r>
      <w:r w:rsidRPr="00AE4BF7">
        <w:rPr>
          <w:rFonts w:ascii="Arial" w:hAnsi="Arial" w:cs="Arial"/>
          <w:sz w:val="20"/>
          <w:szCs w:val="20"/>
        </w:rPr>
        <w:t xml:space="preserve"> пенализаций.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явки экипажа на пункт КВ фиксируется судейской бригадой данного КВ как астрономическое время по судейским ч</w:t>
      </w:r>
      <w:r w:rsidR="002B6DF5" w:rsidRPr="00AE4BF7">
        <w:rPr>
          <w:rFonts w:ascii="Arial" w:hAnsi="Arial" w:cs="Arial"/>
          <w:sz w:val="20"/>
          <w:szCs w:val="20"/>
        </w:rPr>
        <w:t>асам с точностью до целых минут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9758A2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Разрешается ранн</w:t>
      </w:r>
      <w:r w:rsidR="00D440F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е прибытие (на условиях, оговоренных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="002E3E3D">
        <w:rPr>
          <w:rFonts w:ascii="Arial" w:hAnsi="Arial" w:cs="Arial"/>
          <w:sz w:val="20"/>
          <w:szCs w:val="20"/>
        </w:rPr>
        <w:t xml:space="preserve">,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то есть в пределах льготы ВКВ</w:t>
      </w:r>
      <w:r w:rsidRPr="00AE4BF7">
        <w:rPr>
          <w:rFonts w:ascii="Arial" w:hAnsi="Arial" w:cs="Arial"/>
          <w:sz w:val="20"/>
          <w:szCs w:val="20"/>
        </w:rPr>
        <w:t xml:space="preserve">) и отметка без пенализации за опережение на пункты контроля времени, расположенные в конце </w:t>
      </w:r>
      <w:r w:rsidR="002E3E3D">
        <w:rPr>
          <w:rFonts w:ascii="Arial" w:hAnsi="Arial" w:cs="Arial"/>
          <w:sz w:val="20"/>
          <w:szCs w:val="20"/>
        </w:rPr>
        <w:t>дня</w:t>
      </w:r>
      <w:r w:rsidR="009069D2" w:rsidRPr="00AE4BF7">
        <w:rPr>
          <w:rFonts w:ascii="Arial" w:hAnsi="Arial" w:cs="Arial"/>
          <w:sz w:val="20"/>
          <w:szCs w:val="20"/>
        </w:rPr>
        <w:t>, секции</w:t>
      </w:r>
      <w:r w:rsidRPr="00AE4BF7">
        <w:rPr>
          <w:rFonts w:ascii="Arial" w:hAnsi="Arial" w:cs="Arial"/>
          <w:sz w:val="20"/>
          <w:szCs w:val="20"/>
        </w:rPr>
        <w:t xml:space="preserve"> или ралли, если в маршрутном ли</w:t>
      </w:r>
      <w:r w:rsidRPr="009758A2">
        <w:rPr>
          <w:rFonts w:ascii="Arial" w:hAnsi="Arial" w:cs="Arial"/>
          <w:sz w:val="20"/>
          <w:szCs w:val="20"/>
        </w:rPr>
        <w:t>сте ралли такие КВ обозначены пометкой</w:t>
      </w:r>
      <w:r w:rsidR="002E3E3D" w:rsidRPr="009758A2">
        <w:rPr>
          <w:rFonts w:ascii="Arial" w:hAnsi="Arial" w:cs="Arial"/>
          <w:sz w:val="20"/>
          <w:szCs w:val="20"/>
        </w:rPr>
        <w:t xml:space="preserve"> "разрешено раннее прибытие"</w:t>
      </w:r>
      <w:r w:rsidRPr="009758A2">
        <w:rPr>
          <w:rFonts w:ascii="Arial" w:hAnsi="Arial" w:cs="Arial"/>
          <w:sz w:val="20"/>
          <w:szCs w:val="20"/>
        </w:rPr>
        <w:t>.</w:t>
      </w:r>
    </w:p>
    <w:p w:rsidR="003B668E" w:rsidRPr="005612DC" w:rsidRDefault="005612DC" w:rsidP="003B668E">
      <w:pPr>
        <w:pStyle w:val="aa"/>
        <w:tabs>
          <w:tab w:val="num" w:pos="0"/>
        </w:tabs>
        <w:ind w:left="0"/>
        <w:rPr>
          <w:b/>
          <w:color w:val="FF0000"/>
          <w:szCs w:val="20"/>
        </w:rPr>
      </w:pPr>
      <w:r w:rsidRPr="009758A2">
        <w:rPr>
          <w:rFonts w:cs="Arial"/>
          <w:b/>
          <w:color w:val="FF0000"/>
        </w:rPr>
        <w:t>Устанавливается лимит пенализации за опоздание на КВ - 15 минут.</w:t>
      </w:r>
      <w:r w:rsidR="003B668E">
        <w:rPr>
          <w:rFonts w:cs="Arial"/>
          <w:b/>
          <w:color w:val="FF0000"/>
        </w:rPr>
        <w:t xml:space="preserve"> </w:t>
      </w:r>
      <w:r w:rsidR="003B668E" w:rsidRPr="004F08D7">
        <w:rPr>
          <w:rFonts w:cs="Arial"/>
          <w:i/>
          <w:color w:val="FF0000"/>
          <w:sz w:val="18"/>
          <w:szCs w:val="18"/>
        </w:rPr>
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</w:r>
    </w:p>
    <w:p w:rsidR="00A474B2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пункта КВ на трассе экипажу засчитывается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тное </w:t>
      </w:r>
      <w:r w:rsidRPr="00AE4BF7">
        <w:rPr>
          <w:rFonts w:ascii="Arial" w:hAnsi="Arial" w:cs="Arial"/>
          <w:sz w:val="20"/>
          <w:szCs w:val="20"/>
        </w:rPr>
        <w:t>время прибытия на этот пункт КВ. Время явки экипажа на следующий пункт КВ рассчитывается от расч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тного времени явки на отсутствующий пункт КВ.</w:t>
      </w:r>
      <w:r w:rsidR="00A474B2" w:rsidRPr="00AE4BF7">
        <w:rPr>
          <w:rFonts w:ascii="Arial" w:hAnsi="Arial" w:cs="Arial"/>
          <w:sz w:val="20"/>
          <w:szCs w:val="20"/>
        </w:rPr>
        <w:t xml:space="preserve"> </w:t>
      </w:r>
    </w:p>
    <w:p w:rsidR="00330FD3" w:rsidRPr="002C54F2" w:rsidRDefault="00330FD3" w:rsidP="002C54F2">
      <w:pPr>
        <w:pStyle w:val="2"/>
        <w:rPr>
          <w:szCs w:val="20"/>
        </w:rPr>
      </w:pPr>
      <w:bookmarkStart w:id="137" w:name="_Toc507579382"/>
      <w:r w:rsidRPr="002C54F2">
        <w:rPr>
          <w:szCs w:val="20"/>
        </w:rPr>
        <w:t>ВКВ</w:t>
      </w:r>
      <w:r w:rsidR="002B6DF5" w:rsidRPr="002C54F2">
        <w:rPr>
          <w:szCs w:val="20"/>
        </w:rPr>
        <w:t>, ВКП, КП</w:t>
      </w:r>
      <w:bookmarkEnd w:id="13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любом месте трассы ралли, за исключением дистанций ДС, могут применяться пункты Внезапного Контроля Времени (ВКВ), Внезапного Контроля Прохождения (ВКП) и Контроля Прохождения (КП). Обозначения пунктов ВКВ, ВКП и КП приведены в Приложении I к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Процедура получения отметки пунктов ВКВ, ВКП и КП аналогична процедуре отметки на пункте КВ.</w:t>
      </w:r>
    </w:p>
    <w:p w:rsidR="002B6DF5" w:rsidRDefault="002B6DF5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 не пенализируется за опережение на пункте ВКВ, если опережение не превышает размера льготы для данного ВКВ, согласно нижепривед</w:t>
      </w:r>
      <w:r w:rsidR="005869B7" w:rsidRPr="00AE4BF7">
        <w:rPr>
          <w:rFonts w:ascii="Arial" w:hAnsi="Arial" w:cs="Arial"/>
          <w:sz w:val="20"/>
          <w:szCs w:val="20"/>
        </w:rPr>
        <w:t>е</w:t>
      </w:r>
      <w:r w:rsidR="005332E9">
        <w:rPr>
          <w:rFonts w:ascii="Arial" w:hAnsi="Arial" w:cs="Arial"/>
          <w:sz w:val="20"/>
          <w:szCs w:val="20"/>
        </w:rPr>
        <w:t>нной таблице.</w:t>
      </w:r>
    </w:p>
    <w:p w:rsidR="00586281" w:rsidRDefault="0058628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2B6DF5" w:rsidTr="00D62A59">
        <w:tc>
          <w:tcPr>
            <w:tcW w:w="8188" w:type="dxa"/>
          </w:tcPr>
          <w:p w:rsidR="002B6DF5" w:rsidRDefault="005869B7" w:rsidP="00D62A59">
            <w:r>
              <w:t>Расч</w:t>
            </w:r>
            <w:r w:rsidR="002E3E3D">
              <w:t>е</w:t>
            </w:r>
            <w:r>
              <w:t xml:space="preserve">тное </w:t>
            </w:r>
            <w:r w:rsidR="002B6DF5">
              <w:t xml:space="preserve">время в пути до пункта ВКВ </w:t>
            </w:r>
          </w:p>
        </w:tc>
        <w:tc>
          <w:tcPr>
            <w:tcW w:w="1559" w:type="dxa"/>
          </w:tcPr>
          <w:p w:rsidR="002B6DF5" w:rsidRDefault="002B6DF5" w:rsidP="00D62A59">
            <w:r>
              <w:t>Льгота (мин)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1978C2">
            <w:r>
              <w:t>от 0:0</w:t>
            </w:r>
            <w:r w:rsidR="001978C2">
              <w:t>0</w:t>
            </w:r>
            <w:r>
              <w:t xml:space="preserve"> до 0:10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1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0:11 до 0:20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2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0:21 до 0:30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3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0:31 до 0:40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4</w:t>
            </w:r>
          </w:p>
        </w:tc>
      </w:tr>
      <w:tr w:rsidR="002B6DF5" w:rsidTr="00D62A59">
        <w:tc>
          <w:tcPr>
            <w:tcW w:w="8188" w:type="dxa"/>
          </w:tcPr>
          <w:p w:rsidR="002B6DF5" w:rsidRDefault="00186853" w:rsidP="00186853">
            <w:r>
              <w:t>от 0:41 до 0:50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5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0:51 до 01:00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6</w:t>
            </w:r>
          </w:p>
        </w:tc>
      </w:tr>
      <w:tr w:rsidR="002B6DF5" w:rsidTr="00D62A59">
        <w:trPr>
          <w:cantSplit/>
        </w:trPr>
        <w:tc>
          <w:tcPr>
            <w:tcW w:w="9747" w:type="dxa"/>
            <w:gridSpan w:val="2"/>
          </w:tcPr>
          <w:p w:rsidR="002B6DF5" w:rsidRDefault="002B6DF5" w:rsidP="00D62A59">
            <w:r>
              <w:t>и т.д.</w:t>
            </w:r>
          </w:p>
        </w:tc>
      </w:tr>
    </w:tbl>
    <w:p w:rsidR="002B6DF5" w:rsidRPr="00BC5FF0" w:rsidRDefault="003B4153" w:rsidP="00BC5FF0">
      <w:pPr>
        <w:widowControl w:val="0"/>
        <w:suppressLineNumbers/>
        <w:suppressAutoHyphens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Пункты ВКП и КП предназначены для контроля прохождения экипажами трассы ралли. Экипажи, не получившие отметки пункта ВКП или КП, пенализируются за пропуск судейского пункта в соответствии с Перечнем пенализаций.</w:t>
      </w:r>
    </w:p>
    <w:p w:rsidR="00904D74" w:rsidRPr="002C54F2" w:rsidRDefault="00904D74" w:rsidP="002C54F2">
      <w:pPr>
        <w:pStyle w:val="2"/>
        <w:rPr>
          <w:szCs w:val="20"/>
        </w:rPr>
      </w:pPr>
      <w:bookmarkStart w:id="138" w:name="_Toc507579383"/>
      <w:r w:rsidRPr="002C54F2">
        <w:rPr>
          <w:szCs w:val="20"/>
        </w:rPr>
        <w:lastRenderedPageBreak/>
        <w:t>Фото КП (ФКП)</w:t>
      </w:r>
      <w:bookmarkEnd w:id="138"/>
    </w:p>
    <w:p w:rsidR="005A40ED" w:rsidRPr="00DB0BB1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Пункт контроля прохождения типа ФКП (фото контроль прохождения) судейской зоны не образует, отметка в Контрольную карту не проставляется. ФКП может находиться как слева, так и справа по ходу движения на трассе соревнования. </w:t>
      </w:r>
      <w:r w:rsidR="00DC43A2" w:rsidRPr="00AE4BF7">
        <w:rPr>
          <w:rFonts w:ascii="Arial" w:hAnsi="Arial" w:cs="Arial"/>
          <w:sz w:val="20"/>
          <w:szCs w:val="20"/>
        </w:rPr>
        <w:t>Экипаж обязан остановиться на месте ФКП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="00DC43A2" w:rsidRPr="00AE4BF7">
        <w:rPr>
          <w:rFonts w:ascii="Arial" w:hAnsi="Arial" w:cs="Arial"/>
          <w:sz w:val="20"/>
          <w:szCs w:val="20"/>
        </w:rPr>
        <w:t xml:space="preserve"> фотографию </w:t>
      </w:r>
      <w:r w:rsidR="008A5BE8" w:rsidRPr="008F72FF">
        <w:rPr>
          <w:rFonts w:ascii="Arial" w:hAnsi="Arial" w:cs="Arial"/>
          <w:sz w:val="20"/>
          <w:szCs w:val="20"/>
        </w:rPr>
        <w:t>Контрольн</w:t>
      </w:r>
      <w:r w:rsidR="008F72FF" w:rsidRPr="008F72FF">
        <w:rPr>
          <w:rFonts w:ascii="Arial" w:hAnsi="Arial" w:cs="Arial"/>
          <w:sz w:val="20"/>
          <w:szCs w:val="20"/>
        </w:rPr>
        <w:t>ой</w:t>
      </w:r>
      <w:r w:rsidR="008A5BE8" w:rsidRPr="008F72FF">
        <w:rPr>
          <w:rFonts w:ascii="Arial" w:hAnsi="Arial" w:cs="Arial"/>
          <w:sz w:val="20"/>
          <w:szCs w:val="20"/>
        </w:rPr>
        <w:t xml:space="preserve"> Карт</w:t>
      </w:r>
      <w:r w:rsidR="008F72FF" w:rsidRPr="008F72FF">
        <w:rPr>
          <w:rFonts w:ascii="Arial" w:hAnsi="Arial" w:cs="Arial"/>
          <w:sz w:val="20"/>
          <w:szCs w:val="20"/>
        </w:rPr>
        <w:t>ы</w:t>
      </w:r>
      <w:r w:rsidR="008F72FF">
        <w:rPr>
          <w:rFonts w:ascii="Arial" w:hAnsi="Arial" w:cs="Arial"/>
          <w:sz w:val="20"/>
          <w:szCs w:val="20"/>
        </w:rPr>
        <w:t xml:space="preserve"> </w:t>
      </w:r>
      <w:r w:rsidR="008A5BE8" w:rsidRPr="00AE4BF7">
        <w:rPr>
          <w:rFonts w:ascii="Arial" w:hAnsi="Arial" w:cs="Arial"/>
          <w:sz w:val="20"/>
          <w:szCs w:val="20"/>
        </w:rPr>
        <w:t xml:space="preserve">с </w:t>
      </w:r>
      <w:r w:rsidR="008F72FF">
        <w:rPr>
          <w:rFonts w:ascii="Arial" w:hAnsi="Arial" w:cs="Arial"/>
          <w:sz w:val="20"/>
          <w:szCs w:val="20"/>
        </w:rPr>
        <w:t xml:space="preserve">хорошо </w:t>
      </w:r>
      <w:r w:rsidR="008A5BE8" w:rsidRPr="00AE4BF7">
        <w:rPr>
          <w:rFonts w:ascii="Arial" w:hAnsi="Arial" w:cs="Arial"/>
          <w:sz w:val="20"/>
          <w:szCs w:val="20"/>
        </w:rPr>
        <w:t>различимым номером экипажа</w:t>
      </w:r>
      <w:r w:rsidR="008F72FF">
        <w:rPr>
          <w:rFonts w:ascii="Arial" w:hAnsi="Arial" w:cs="Arial"/>
          <w:sz w:val="20"/>
          <w:szCs w:val="20"/>
        </w:rPr>
        <w:t xml:space="preserve"> на фоне ФКП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AE4BF7">
        <w:rPr>
          <w:rFonts w:ascii="Arial" w:hAnsi="Arial" w:cs="Arial"/>
          <w:sz w:val="20"/>
          <w:szCs w:val="20"/>
        </w:rPr>
        <w:t xml:space="preserve">Фотографии сдаются </w:t>
      </w:r>
      <w:r w:rsidR="00807344" w:rsidRPr="00AE4BF7">
        <w:rPr>
          <w:rFonts w:ascii="Arial" w:hAnsi="Arial" w:cs="Arial"/>
          <w:sz w:val="20"/>
          <w:szCs w:val="20"/>
        </w:rPr>
        <w:t>на финишном КВ</w:t>
      </w:r>
      <w:r w:rsidRPr="00AE4BF7">
        <w:rPr>
          <w:rFonts w:ascii="Arial" w:hAnsi="Arial" w:cs="Arial"/>
          <w:sz w:val="20"/>
          <w:szCs w:val="20"/>
        </w:rPr>
        <w:t>. Отсутствие каждой фотографии ФКП пенализируется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AE4BF7">
        <w:rPr>
          <w:rFonts w:ascii="Arial" w:hAnsi="Arial" w:cs="Arial"/>
          <w:sz w:val="20"/>
          <w:szCs w:val="20"/>
        </w:rPr>
        <w:t xml:space="preserve">Качество фотографий должно позволять однозначно идентифицировать объект или место ФКП. 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</w:t>
      </w:r>
      <w:r w:rsidR="00904D74" w:rsidRPr="00AE4BF7">
        <w:rPr>
          <w:rFonts w:ascii="Arial" w:hAnsi="Arial" w:cs="Arial"/>
          <w:sz w:val="20"/>
          <w:szCs w:val="20"/>
        </w:rPr>
        <w:t>перечню пенализаций</w:t>
      </w:r>
      <w:r w:rsidRPr="00AE4BF7">
        <w:rPr>
          <w:rFonts w:ascii="Arial" w:hAnsi="Arial" w:cs="Arial"/>
          <w:sz w:val="20"/>
          <w:szCs w:val="20"/>
        </w:rPr>
        <w:t xml:space="preserve">. 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Pr="00DB0BB1" w:rsidRDefault="00491087" w:rsidP="002C54F2">
      <w:pPr>
        <w:pStyle w:val="2"/>
        <w:rPr>
          <w:szCs w:val="20"/>
        </w:rPr>
      </w:pPr>
      <w:bookmarkStart w:id="139" w:name="_Toc88138731"/>
      <w:bookmarkStart w:id="140" w:name="_Toc187498515"/>
      <w:bookmarkStart w:id="141" w:name="_Toc507579384"/>
      <w:r w:rsidRPr="00DB0BB1">
        <w:rPr>
          <w:szCs w:val="20"/>
        </w:rPr>
        <w:t>Дополнительные соревнования</w:t>
      </w:r>
      <w:bookmarkEnd w:id="139"/>
      <w:bookmarkEnd w:id="140"/>
      <w:bookmarkEnd w:id="141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Дополнительные соревнования проводятся в соо</w:t>
      </w:r>
      <w:r w:rsidR="008819D7" w:rsidRPr="00AE4BF7">
        <w:rPr>
          <w:rFonts w:ascii="Arial" w:hAnsi="Arial" w:cs="Arial"/>
          <w:sz w:val="20"/>
          <w:szCs w:val="20"/>
        </w:rPr>
        <w:t xml:space="preserve">тветствии с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В качестве дополнительных соревнований (ДС)</w:t>
      </w:r>
      <w:r w:rsidR="008819D7" w:rsidRPr="00AE4BF7">
        <w:rPr>
          <w:rFonts w:ascii="Arial" w:hAnsi="Arial" w:cs="Arial"/>
          <w:sz w:val="20"/>
          <w:szCs w:val="20"/>
        </w:rPr>
        <w:t xml:space="preserve"> могут применяться: РД, РДС,</w:t>
      </w:r>
      <w:r w:rsidRPr="00AE4BF7">
        <w:rPr>
          <w:rFonts w:ascii="Arial" w:hAnsi="Arial" w:cs="Arial"/>
          <w:sz w:val="20"/>
          <w:szCs w:val="20"/>
        </w:rPr>
        <w:t xml:space="preserve"> РУ, </w:t>
      </w:r>
      <w:r w:rsidR="00A9541F" w:rsidRPr="00AE4BF7">
        <w:rPr>
          <w:rFonts w:ascii="Arial" w:hAnsi="Arial" w:cs="Arial"/>
          <w:sz w:val="20"/>
          <w:szCs w:val="20"/>
        </w:rPr>
        <w:t xml:space="preserve">РГ, </w:t>
      </w:r>
      <w:r w:rsidRPr="00AE4BF7">
        <w:rPr>
          <w:rFonts w:ascii="Arial" w:hAnsi="Arial" w:cs="Arial"/>
          <w:sz w:val="20"/>
          <w:szCs w:val="20"/>
        </w:rPr>
        <w:t>РТ, СЛ</w:t>
      </w:r>
      <w:r w:rsidR="00CD7292">
        <w:rPr>
          <w:rFonts w:ascii="Arial" w:hAnsi="Arial" w:cs="Arial"/>
          <w:sz w:val="20"/>
          <w:szCs w:val="20"/>
        </w:rPr>
        <w:t>,</w:t>
      </w:r>
      <w:r w:rsidR="009069D2" w:rsidRPr="00AE4BF7">
        <w:rPr>
          <w:rFonts w:ascii="Arial" w:hAnsi="Arial" w:cs="Arial"/>
          <w:sz w:val="20"/>
          <w:szCs w:val="20"/>
        </w:rPr>
        <w:t xml:space="preserve"> ССЛ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Процедура старта </w:t>
      </w:r>
      <w:r w:rsidR="008819D7" w:rsidRPr="00AE4BF7">
        <w:rPr>
          <w:rFonts w:ascii="Arial" w:hAnsi="Arial" w:cs="Arial"/>
          <w:sz w:val="20"/>
          <w:szCs w:val="20"/>
        </w:rPr>
        <w:t>на ДС</w:t>
      </w:r>
      <w:r w:rsidR="00DC43A2" w:rsidRPr="00AE4BF7">
        <w:rPr>
          <w:rFonts w:ascii="Arial" w:hAnsi="Arial" w:cs="Arial"/>
          <w:sz w:val="20"/>
          <w:szCs w:val="20"/>
        </w:rPr>
        <w:t xml:space="preserve"> -</w:t>
      </w:r>
      <w:r w:rsidR="008819D7" w:rsidRPr="00AE4BF7">
        <w:rPr>
          <w:rFonts w:ascii="Arial" w:hAnsi="Arial" w:cs="Arial"/>
          <w:sz w:val="20"/>
          <w:szCs w:val="20"/>
        </w:rPr>
        <w:t xml:space="preserve"> согласно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  <w:r w:rsidR="00CD7292">
        <w:rPr>
          <w:rFonts w:ascii="Arial" w:hAnsi="Arial" w:cs="Arial"/>
          <w:sz w:val="20"/>
          <w:szCs w:val="20"/>
        </w:rPr>
        <w:t xml:space="preserve"> Точность хронометража на ДС - целые секунды, за исключением ДС типа СЛ и ССЛ, где хронометраж ведется с точностью до 0,1 секунды.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старта на ДС, указанное в Контрольной Карте, может быть изменено судьями только при возникновении форс-мажорных обстоятельств. В этом случае в Контрольную Карту экипажа и протокол судейского пункта вносятся соответствующие изменения. Если экипаж опоздал на старт ДС, совмещ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нный с КВ, от назначенного на КВ времени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пенализируется в соответствии с Перечнем пенализаций.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Если судьи пункта «Старт ДС, не </w:t>
      </w:r>
      <w:r w:rsidR="005869B7" w:rsidRPr="00AE4BF7">
        <w:rPr>
          <w:rFonts w:ascii="Arial" w:hAnsi="Arial" w:cs="Arial"/>
          <w:sz w:val="20"/>
          <w:szCs w:val="20"/>
        </w:rPr>
        <w:t>совмещ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нный </w:t>
      </w:r>
      <w:r w:rsidRPr="00AE4BF7">
        <w:rPr>
          <w:rFonts w:ascii="Arial" w:hAnsi="Arial" w:cs="Arial"/>
          <w:sz w:val="20"/>
          <w:szCs w:val="20"/>
        </w:rPr>
        <w:t>с КВ» не могут дать экипажу старт на ДС непосредственно по прибытии экипажа не по причине его неготовности, в протоколе пункта и в Контрольной Карте отмечается время прибытия или готовности экипажа к старту и фактическое время старта. В этом случае, из пенализации за опоздание на следующий пункт КВ исключается (полностью или частично) разница между фактическим временем старта и временем готовности экипажа к старту.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Дополнительное соревнование считается невыполненным экипажем </w:t>
      </w:r>
      <w:r w:rsidR="004155B6">
        <w:rPr>
          <w:rFonts w:ascii="Arial" w:hAnsi="Arial" w:cs="Arial"/>
          <w:sz w:val="20"/>
          <w:szCs w:val="20"/>
        </w:rPr>
        <w:t xml:space="preserve">при пропуске судейского пункта "Старт ДС" и/или "Финиш ДС". </w:t>
      </w:r>
    </w:p>
    <w:p w:rsidR="00A15C1D" w:rsidRPr="00AE4BF7" w:rsidRDefault="00A15C1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Отклонение от зачетной трассы ралли на любом участке ДС или дорожного сектора, повлекшее за собой существенное улучшение результата экипажа</w:t>
      </w:r>
      <w:r w:rsidR="007E2AA8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пенализируется</w:t>
      </w:r>
      <w:r w:rsidR="006D20DA" w:rsidRPr="00AE4BF7">
        <w:rPr>
          <w:rFonts w:ascii="Arial" w:hAnsi="Arial" w:cs="Arial"/>
          <w:sz w:val="20"/>
          <w:szCs w:val="20"/>
        </w:rPr>
        <w:t xml:space="preserve"> согласно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</w:t>
      </w:r>
      <w:r w:rsidR="006D20DA" w:rsidRPr="00AE4BF7">
        <w:rPr>
          <w:rFonts w:ascii="Arial" w:hAnsi="Arial" w:cs="Arial"/>
          <w:sz w:val="20"/>
          <w:szCs w:val="20"/>
        </w:rPr>
        <w:t xml:space="preserve"> </w:t>
      </w:r>
      <w:r w:rsidR="005869B7" w:rsidRPr="00AE4BF7">
        <w:rPr>
          <w:rFonts w:ascii="Arial" w:hAnsi="Arial" w:cs="Arial"/>
          <w:sz w:val="20"/>
          <w:szCs w:val="20"/>
        </w:rPr>
        <w:t>п</w:t>
      </w:r>
      <w:r w:rsidR="006D20DA" w:rsidRPr="00AE4BF7">
        <w:rPr>
          <w:rFonts w:ascii="Arial" w:hAnsi="Arial" w:cs="Arial"/>
          <w:sz w:val="20"/>
          <w:szCs w:val="20"/>
        </w:rPr>
        <w:t>енализаций.</w:t>
      </w:r>
    </w:p>
    <w:p w:rsidR="00CC4E1B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Прерывание ДС по форс-мажорным </w:t>
      </w:r>
      <w:r w:rsidR="008819D7" w:rsidRPr="00AE4BF7">
        <w:rPr>
          <w:rFonts w:ascii="Arial" w:hAnsi="Arial" w:cs="Arial"/>
          <w:sz w:val="20"/>
          <w:szCs w:val="20"/>
        </w:rPr>
        <w:t>обстоятельствам</w:t>
      </w:r>
      <w:r w:rsidRPr="00AE4BF7">
        <w:rPr>
          <w:rFonts w:ascii="Arial" w:hAnsi="Arial" w:cs="Arial"/>
          <w:sz w:val="20"/>
          <w:szCs w:val="20"/>
        </w:rPr>
        <w:t>:</w:t>
      </w:r>
      <w:bookmarkStart w:id="142" w:name="_Toc88138739"/>
      <w:r w:rsidR="00CC4E1B" w:rsidRPr="00AE4BF7">
        <w:rPr>
          <w:rFonts w:ascii="Arial" w:hAnsi="Arial" w:cs="Arial"/>
          <w:sz w:val="20"/>
          <w:szCs w:val="20"/>
        </w:rPr>
        <w:t xml:space="preserve"> Если движение на ДС остановлено по любой причине, классификация на таком ДС устанавливается </w:t>
      </w:r>
      <w:r w:rsidR="005869B7" w:rsidRPr="00AE4BF7">
        <w:rPr>
          <w:rFonts w:ascii="Arial" w:hAnsi="Arial" w:cs="Arial"/>
          <w:sz w:val="20"/>
          <w:szCs w:val="20"/>
        </w:rPr>
        <w:t>пут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м </w:t>
      </w:r>
      <w:r w:rsidR="00CC4E1B" w:rsidRPr="00AE4BF7">
        <w:rPr>
          <w:rFonts w:ascii="Arial" w:hAnsi="Arial" w:cs="Arial"/>
          <w:sz w:val="20"/>
          <w:szCs w:val="20"/>
        </w:rPr>
        <w:t>присвоения каждому Экипажу, затронутому этой остановкой, времени, которое после обсуждения всех обстоятельств остановки ДС Спортивные Комиссары сочтут наиболее справедливым. Это же правило Спортивные Комиссары могут применить к одному и/или нескольким Экипажам, потерявшим время в результате какой-либо задержки во время движения по трассе ДС (оказание помощи, непредвиденные обстоятельства и пр.)</w:t>
      </w:r>
    </w:p>
    <w:p w:rsidR="00491087" w:rsidRPr="00AE4BF7" w:rsidRDefault="00CC4E1B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Экипаж, который явился причиной остановки ДС, не должен извлечь из этого никакого преимущества: ему должно быть начислено фактичес</w:t>
      </w:r>
      <w:r w:rsidR="007E2AA8" w:rsidRPr="00AE4BF7">
        <w:rPr>
          <w:rFonts w:ascii="Arial" w:hAnsi="Arial" w:cs="Arial"/>
          <w:sz w:val="20"/>
          <w:szCs w:val="20"/>
        </w:rPr>
        <w:t>кое время пребывания на этом ДС</w:t>
      </w:r>
      <w:r w:rsidRPr="00AE4BF7">
        <w:rPr>
          <w:rFonts w:ascii="Arial" w:hAnsi="Arial" w:cs="Arial"/>
          <w:sz w:val="20"/>
          <w:szCs w:val="20"/>
        </w:rPr>
        <w:t xml:space="preserve"> независимо от того, насколько оно больше времени, назначенного Спортивными комиссарами другим Экипажам</w:t>
      </w:r>
      <w:r w:rsidR="00F66A53" w:rsidRPr="00AE4BF7">
        <w:rPr>
          <w:rFonts w:ascii="Arial" w:hAnsi="Arial" w:cs="Arial"/>
          <w:sz w:val="20"/>
          <w:szCs w:val="20"/>
        </w:rPr>
        <w:t>.</w:t>
      </w:r>
    </w:p>
    <w:p w:rsidR="001D0B51" w:rsidRDefault="001D0B5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43" w:name="_Toc507579386"/>
      <w:r>
        <w:rPr>
          <w:szCs w:val="20"/>
        </w:rPr>
        <w:t>ТРЕБОВАНИЯ к организаторам по безопасности</w:t>
      </w:r>
      <w:bookmarkEnd w:id="143"/>
    </w:p>
    <w:p w:rsidR="00BE45C8" w:rsidRPr="00D4305B" w:rsidRDefault="00BE45C8" w:rsidP="00BE45C8">
      <w:pPr>
        <w:pStyle w:val="2"/>
        <w:ind w:left="0" w:firstLine="709"/>
        <w:rPr>
          <w:rFonts w:cs="Arial"/>
          <w:b w:val="0"/>
          <w:szCs w:val="20"/>
        </w:rPr>
      </w:pPr>
      <w:bookmarkStart w:id="144" w:name="_Toc507579387"/>
      <w:r>
        <w:rPr>
          <w:rFonts w:cs="Arial"/>
          <w:b w:val="0"/>
          <w:szCs w:val="20"/>
        </w:rPr>
        <w:t>Трасса</w:t>
      </w:r>
      <w:r w:rsidRPr="00C9015E">
        <w:rPr>
          <w:rFonts w:cs="Arial"/>
          <w:b w:val="0"/>
          <w:szCs w:val="20"/>
        </w:rPr>
        <w:t xml:space="preserve"> ралли </w:t>
      </w:r>
      <w:r>
        <w:rPr>
          <w:rFonts w:cs="Arial"/>
          <w:b w:val="0"/>
          <w:szCs w:val="20"/>
        </w:rPr>
        <w:t xml:space="preserve">прокладывается Организаторами с учетом возможности безопасного движения (по ПДД) по ней </w:t>
      </w:r>
      <w:r w:rsidRPr="00D4305B">
        <w:rPr>
          <w:rFonts w:cs="Arial"/>
          <w:b w:val="0"/>
          <w:szCs w:val="20"/>
        </w:rPr>
        <w:t>легковых автомобилей категории В без специальной подготовки.</w:t>
      </w:r>
      <w:bookmarkEnd w:id="144"/>
    </w:p>
    <w:p w:rsidR="00C156EF" w:rsidRDefault="00C156EF" w:rsidP="00D4305B">
      <w:pPr>
        <w:pStyle w:val="2"/>
        <w:ind w:left="0" w:firstLine="709"/>
        <w:rPr>
          <w:rFonts w:cs="Arial"/>
          <w:b w:val="0"/>
          <w:szCs w:val="20"/>
        </w:rPr>
      </w:pPr>
      <w:bookmarkStart w:id="145" w:name="_Toc507579388"/>
      <w:r>
        <w:rPr>
          <w:rFonts w:cs="Arial"/>
          <w:b w:val="0"/>
          <w:szCs w:val="20"/>
        </w:rPr>
        <w:t xml:space="preserve">ДС типа </w:t>
      </w:r>
      <w:r w:rsidRPr="00D4305B">
        <w:rPr>
          <w:rFonts w:cs="Arial"/>
          <w:b w:val="0"/>
          <w:szCs w:val="20"/>
        </w:rPr>
        <w:t>РТ, СЛ, КГ, ССЛ</w:t>
      </w:r>
      <w:r>
        <w:rPr>
          <w:rFonts w:cs="Arial"/>
          <w:b w:val="0"/>
          <w:szCs w:val="20"/>
        </w:rPr>
        <w:t xml:space="preserve"> должны проводиться на специально выделенных участках трассы ралли, на которых исключено появление любых транспортных средств и пешеходов. При этом должны быть приняты меры, исключающие возможность возникновения встречного движения автомобилей Участников Соревнования.</w:t>
      </w:r>
      <w:bookmarkEnd w:id="145"/>
    </w:p>
    <w:p w:rsidR="007772F6" w:rsidRDefault="00BE45C8" w:rsidP="00BE45C8">
      <w:pPr>
        <w:pStyle w:val="2"/>
        <w:ind w:left="0" w:firstLine="709"/>
        <w:rPr>
          <w:rFonts w:cs="Arial"/>
          <w:b w:val="0"/>
          <w:szCs w:val="20"/>
        </w:rPr>
      </w:pPr>
      <w:bookmarkStart w:id="146" w:name="_Toc507579389"/>
      <w:r w:rsidRPr="009758A2">
        <w:rPr>
          <w:rFonts w:cs="Arial"/>
          <w:b w:val="0"/>
          <w:szCs w:val="20"/>
        </w:rPr>
        <w:t xml:space="preserve">Места расположения Фото КП должны выбираться таким образом, чтобы остановка автомобиля для фотографирования </w:t>
      </w:r>
      <w:r w:rsidR="00D4305B" w:rsidRPr="009758A2">
        <w:rPr>
          <w:rFonts w:cs="Arial"/>
          <w:b w:val="0"/>
          <w:szCs w:val="20"/>
        </w:rPr>
        <w:t>данных объектов могла производиться без нарушения правил ПДД.</w:t>
      </w:r>
      <w:bookmarkEnd w:id="146"/>
      <w:r w:rsidR="007772F6">
        <w:rPr>
          <w:rFonts w:cs="Arial"/>
          <w:b w:val="0"/>
          <w:szCs w:val="20"/>
        </w:rPr>
        <w:br w:type="page"/>
      </w:r>
    </w:p>
    <w:p w:rsidR="00BE45C8" w:rsidRPr="00DB0BB1" w:rsidRDefault="00BE45C8" w:rsidP="007772F6">
      <w:pPr>
        <w:pStyle w:val="1"/>
      </w:pPr>
      <w:bookmarkStart w:id="147" w:name="_Toc507579390"/>
      <w:r w:rsidRPr="00DB0BB1">
        <w:lastRenderedPageBreak/>
        <w:t>ПЕНАЛИЗАЦИЯ</w:t>
      </w:r>
      <w:bookmarkEnd w:id="147"/>
    </w:p>
    <w:p w:rsidR="007772F6" w:rsidRDefault="00491087" w:rsidP="007772F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Символом «КСК» обозначено назначение штрафных санкций решением Коллегии спортивных комиссаров (КСК). </w:t>
      </w:r>
    </w:p>
    <w:p w:rsidR="007772F6" w:rsidRDefault="007772F6" w:rsidP="007772F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6A5229" w:rsidRPr="00AE4BF7" w:rsidRDefault="006A5229" w:rsidP="007772F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ТАБЛИЦА ПЕНАЛИЗАЦИЙ</w:t>
      </w:r>
    </w:p>
    <w:p w:rsidR="006A5229" w:rsidRPr="00C156EF" w:rsidRDefault="006A5229" w:rsidP="006A5229">
      <w:pPr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6095"/>
        <w:gridCol w:w="715"/>
        <w:gridCol w:w="810"/>
        <w:gridCol w:w="1080"/>
      </w:tblGrid>
      <w:tr w:rsidR="00491087" w:rsidRPr="00DB0BB1" w:rsidTr="007772F6">
        <w:trPr>
          <w:cantSplit/>
          <w:trHeight w:val="1477"/>
        </w:trPr>
        <w:tc>
          <w:tcPr>
            <w:tcW w:w="1380" w:type="dxa"/>
            <w:vAlign w:val="center"/>
          </w:tcPr>
          <w:p w:rsidR="00491087" w:rsidRPr="007772F6" w:rsidRDefault="00491087" w:rsidP="007772F6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Пункт  </w:t>
            </w:r>
            <w:r w:rsidR="00BF2224" w:rsidRPr="007772F6">
              <w:rPr>
                <w:rFonts w:ascii="Arial" w:hAnsi="Arial" w:cs="Arial"/>
                <w:b/>
                <w:bCs/>
                <w:sz w:val="20"/>
                <w:szCs w:val="20"/>
              </w:rPr>
              <w:t>ПОПДР-2018</w:t>
            </w: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Регламента</w:t>
            </w:r>
          </w:p>
        </w:tc>
        <w:tc>
          <w:tcPr>
            <w:tcW w:w="6095" w:type="dxa"/>
            <w:vAlign w:val="center"/>
          </w:tcPr>
          <w:p w:rsidR="00491087" w:rsidRPr="007772F6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>Состав нарушения</w:t>
            </w:r>
          </w:p>
          <w:p w:rsidR="00491087" w:rsidRPr="007772F6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91087" w:rsidRPr="007772F6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7772F6" w:rsidRDefault="00491087" w:rsidP="007772F6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Исключение (**)/ </w:t>
            </w:r>
            <w:r w:rsidR="007772F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ешение </w:t>
            </w:r>
            <w:r w:rsidR="007772F6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>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7772F6" w:rsidRDefault="00491087" w:rsidP="007772F6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>Пенализация</w:t>
            </w:r>
            <w:r w:rsidR="006A5229"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 очках)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B9064E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DB0BB1">
              <w:rPr>
                <w:sz w:val="20"/>
                <w:szCs w:val="20"/>
              </w:rPr>
              <w:t>3.</w:t>
            </w:r>
            <w:r w:rsidR="00B9064E">
              <w:rPr>
                <w:sz w:val="20"/>
                <w:szCs w:val="20"/>
                <w:lang w:val="en-US"/>
              </w:rPr>
              <w:t>5</w:t>
            </w:r>
            <w:r w:rsidRPr="00DB0BB1">
              <w:rPr>
                <w:sz w:val="20"/>
                <w:szCs w:val="20"/>
              </w:rPr>
              <w:t>.</w:t>
            </w:r>
            <w:r w:rsidR="00B9064E">
              <w:rPr>
                <w:sz w:val="20"/>
                <w:szCs w:val="20"/>
                <w:lang w:val="en-US"/>
              </w:rPr>
              <w:t xml:space="preserve">1 </w:t>
            </w:r>
            <w:r w:rsidR="00B9064E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B9064E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.3 Рег</w:t>
            </w:r>
            <w:r w:rsidR="007772F6">
              <w:rPr>
                <w:sz w:val="20"/>
                <w:szCs w:val="20"/>
              </w:rPr>
              <w:t>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Несоответствие заявленного автомобиля требованиям Регламента, выявленное на ТИ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4.7.</w:t>
            </w:r>
            <w:r w:rsidR="00B9064E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</w:t>
            </w:r>
            <w:r w:rsidR="00CC4E1B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знак</w:t>
            </w:r>
            <w:r w:rsidR="00203749">
              <w:rPr>
                <w:sz w:val="20"/>
                <w:szCs w:val="20"/>
              </w:rPr>
              <w:t>а</w:t>
            </w:r>
            <w:r w:rsidRPr="00DB0BB1">
              <w:rPr>
                <w:sz w:val="20"/>
                <w:szCs w:val="20"/>
              </w:rPr>
              <w:t xml:space="preserve"> аварийной остановки,  аптечки установленного образца, закрепл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ручного огнетушителя, знака необходимости медицинской помощи, выявленное на ТИ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Наличие шипов с высотой рабочей части более 1,2 мм.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6E98" w:rsidRPr="00DB0BB1" w:rsidTr="007772F6">
        <w:tc>
          <w:tcPr>
            <w:tcW w:w="1380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5.3.2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в Контрольной Карте отметки о прохождении Технической Инспекции</w:t>
            </w:r>
            <w:r w:rsidR="009913A8">
              <w:rPr>
                <w:sz w:val="20"/>
                <w:szCs w:val="20"/>
              </w:rPr>
              <w:t xml:space="preserve"> (если она проводилась)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E6E98" w:rsidRPr="00DB0BB1" w:rsidRDefault="00DE6E9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DE6E98" w:rsidRPr="00DB0BB1" w:rsidRDefault="00312D9B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16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Утрата Контрольной Карты, внесение в </w:t>
            </w:r>
            <w:r w:rsidR="005869B7" w:rsidRPr="00DB0BB1">
              <w:rPr>
                <w:sz w:val="20"/>
                <w:szCs w:val="20"/>
              </w:rPr>
              <w:t>не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9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5.5.2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Неподчинение судьям, нарушения в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з</w:t>
            </w:r>
            <w:r w:rsidRPr="00DB0BB1">
              <w:rPr>
                <w:rFonts w:ascii="Tahoma" w:hAnsi="Tahoma" w:cs="Tahoma"/>
                <w:sz w:val="20"/>
                <w:szCs w:val="20"/>
              </w:rPr>
              <w:t xml:space="preserve">оне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к</w:t>
            </w:r>
            <w:r w:rsidRPr="00DB0BB1">
              <w:rPr>
                <w:rFonts w:ascii="Tahoma" w:hAnsi="Tahoma" w:cs="Tahoma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Отсутствие на автомобиле Обязательных информационных материалов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  <w:r w:rsidRPr="00DB0BB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396B3B" w:rsidP="00C36A0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одного стартового номера, выданного Организатором, при прохождении бесконтактных судейских пунктов, подтвержд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двух стартовых номеров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D2176A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Не</w:t>
            </w:r>
            <w:r w:rsidR="0020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087" w:rsidRPr="00DB0BB1">
              <w:rPr>
                <w:rFonts w:ascii="Tahoma" w:hAnsi="Tahoma" w:cs="Tahoma"/>
                <w:sz w:val="20"/>
                <w:szCs w:val="20"/>
              </w:rPr>
              <w:t>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10.9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734A00" w:rsidRPr="00DB0BB1" w:rsidTr="007772F6">
        <w:tc>
          <w:tcPr>
            <w:tcW w:w="1380" w:type="dxa"/>
            <w:shd w:val="clear" w:color="auto" w:fill="auto"/>
            <w:vAlign w:val="center"/>
          </w:tcPr>
          <w:p w:rsidR="00734A00" w:rsidRPr="00DB0BB1" w:rsidRDefault="00734A00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</w:t>
            </w:r>
            <w:r>
              <w:rPr>
                <w:sz w:val="20"/>
                <w:szCs w:val="20"/>
              </w:rPr>
              <w:t>0</w:t>
            </w:r>
            <w:r w:rsidRPr="00DB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4A00" w:rsidRDefault="00734A00" w:rsidP="007B729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Опоздание на пункте  </w:t>
            </w:r>
            <w:r>
              <w:rPr>
                <w:sz w:val="20"/>
                <w:szCs w:val="20"/>
              </w:rPr>
              <w:t xml:space="preserve">ТИ, </w:t>
            </w:r>
            <w:r w:rsidRPr="00DB0BB1">
              <w:rPr>
                <w:sz w:val="20"/>
                <w:szCs w:val="20"/>
              </w:rPr>
              <w:t>КВ (за каждую минуту).</w:t>
            </w:r>
            <w:r>
              <w:rPr>
                <w:sz w:val="20"/>
                <w:szCs w:val="20"/>
              </w:rPr>
              <w:t xml:space="preserve"> </w:t>
            </w:r>
          </w:p>
          <w:p w:rsidR="00734A00" w:rsidRPr="00D07F69" w:rsidRDefault="00734A00" w:rsidP="00D76541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07F69">
              <w:rPr>
                <w:sz w:val="20"/>
                <w:szCs w:val="20"/>
              </w:rPr>
              <w:t xml:space="preserve">Максимальная пенализация - 15 минут.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60 </w:t>
            </w:r>
          </w:p>
        </w:tc>
      </w:tr>
      <w:tr w:rsidR="00734A00" w:rsidRPr="00DB0BB1" w:rsidTr="007772F6">
        <w:tc>
          <w:tcPr>
            <w:tcW w:w="1380" w:type="dxa"/>
            <w:shd w:val="clear" w:color="auto" w:fill="auto"/>
            <w:vAlign w:val="center"/>
          </w:tcPr>
          <w:p w:rsidR="00734A00" w:rsidRPr="00DB0BB1" w:rsidRDefault="00734A00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 5.5.</w:t>
            </w:r>
            <w:r>
              <w:rPr>
                <w:sz w:val="20"/>
                <w:szCs w:val="20"/>
              </w:rPr>
              <w:t>6</w:t>
            </w:r>
            <w:r w:rsidRPr="00DB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4A00" w:rsidRPr="00DB0BB1" w:rsidRDefault="00734A00" w:rsidP="007B729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Опережение на пункте </w:t>
            </w:r>
            <w:r>
              <w:rPr>
                <w:sz w:val="20"/>
                <w:szCs w:val="20"/>
              </w:rPr>
              <w:t>КВ, ВКВ</w:t>
            </w:r>
            <w:r w:rsidRPr="00DB0BB1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 xml:space="preserve">каждую </w:t>
            </w:r>
            <w:r w:rsidRPr="00DB0BB1">
              <w:rPr>
                <w:sz w:val="20"/>
                <w:szCs w:val="20"/>
              </w:rPr>
              <w:t>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4A00" w:rsidRPr="00DB0BB1" w:rsidRDefault="00734A0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 </w:t>
            </w:r>
            <w:r w:rsidR="00396B3B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 w:rsidP="009758A2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Пропуск пункта КВ (кроме стартового и финишного), ВКВ, ВКП, КП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7772F6" w:rsidRPr="00DB0BB1" w:rsidTr="007772F6">
        <w:tc>
          <w:tcPr>
            <w:tcW w:w="1380" w:type="dxa"/>
            <w:shd w:val="clear" w:color="auto" w:fill="auto"/>
            <w:vAlign w:val="center"/>
          </w:tcPr>
          <w:p w:rsidR="007772F6" w:rsidRPr="00DB0BB1" w:rsidRDefault="007772F6" w:rsidP="00662C80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>5.5.</w:t>
            </w:r>
            <w:r>
              <w:rPr>
                <w:sz w:val="20"/>
                <w:szCs w:val="20"/>
              </w:rPr>
              <w:t>2</w:t>
            </w:r>
            <w:r w:rsidRPr="00DB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72F6" w:rsidRPr="00DB0BB1" w:rsidRDefault="007772F6" w:rsidP="00662C80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стартового и /или финишного КВ </w:t>
            </w:r>
            <w:r>
              <w:rPr>
                <w:sz w:val="20"/>
                <w:szCs w:val="20"/>
              </w:rPr>
              <w:t>ралли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7772F6" w:rsidRPr="00DB0BB1" w:rsidRDefault="007772F6" w:rsidP="00662C8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72F6" w:rsidRPr="00DB0BB1" w:rsidRDefault="007772F6" w:rsidP="00662C8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772F6" w:rsidRPr="00DB0BB1" w:rsidRDefault="007772F6" w:rsidP="00662C8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913A8" w:rsidRPr="00DB0BB1" w:rsidTr="007772F6">
        <w:tc>
          <w:tcPr>
            <w:tcW w:w="1380" w:type="dxa"/>
            <w:shd w:val="clear" w:color="auto" w:fill="auto"/>
            <w:vAlign w:val="center"/>
          </w:tcPr>
          <w:p w:rsidR="009913A8" w:rsidRPr="00DB0BB1" w:rsidRDefault="00396B3B" w:rsidP="007772F6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  <w:r w:rsidR="009913A8">
              <w:rPr>
                <w:sz w:val="20"/>
                <w:szCs w:val="20"/>
              </w:rPr>
              <w:t xml:space="preserve"> </w:t>
            </w:r>
            <w:r w:rsidR="007772F6">
              <w:rPr>
                <w:sz w:val="20"/>
                <w:szCs w:val="20"/>
              </w:rPr>
              <w:t>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13A8" w:rsidRPr="009758A2" w:rsidRDefault="00060823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Пропуск</w:t>
            </w:r>
            <w:r w:rsidR="009913A8" w:rsidRPr="009758A2">
              <w:rPr>
                <w:sz w:val="20"/>
                <w:szCs w:val="20"/>
              </w:rPr>
              <w:t xml:space="preserve"> </w:t>
            </w:r>
            <w:r w:rsidR="00F66A53" w:rsidRPr="009758A2">
              <w:rPr>
                <w:sz w:val="20"/>
                <w:szCs w:val="20"/>
              </w:rPr>
              <w:t xml:space="preserve">старта ДС и/или </w:t>
            </w:r>
            <w:r w:rsidR="009913A8" w:rsidRPr="009758A2">
              <w:rPr>
                <w:sz w:val="20"/>
                <w:szCs w:val="20"/>
              </w:rPr>
              <w:t>финиша ДС</w:t>
            </w:r>
            <w:r w:rsidR="00F66A53" w:rsidRPr="009758A2">
              <w:rPr>
                <w:sz w:val="20"/>
                <w:szCs w:val="20"/>
              </w:rPr>
              <w:t xml:space="preserve"> </w:t>
            </w:r>
            <w:r w:rsidR="00F66A53" w:rsidRPr="009758A2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Старт</w:t>
            </w:r>
            <w:r w:rsidRPr="009758A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F66A53" w:rsidRPr="009758A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758A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Финиш </w:t>
            </w:r>
            <w:r w:rsidR="00F66A53" w:rsidRPr="009758A2">
              <w:rPr>
                <w:rFonts w:ascii="Arial" w:hAnsi="Arial" w:cs="Arial"/>
                <w:sz w:val="20"/>
                <w:szCs w:val="20"/>
                <w:lang w:eastAsia="ru-RU"/>
              </w:rPr>
              <w:t>РДС: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9913A8" w:rsidRPr="009758A2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13A8" w:rsidRPr="009758A2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9913A8" w:rsidRPr="009758A2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 xml:space="preserve">Худший результат  на </w:t>
            </w:r>
            <w:r w:rsidR="00F66A53" w:rsidRPr="009758A2">
              <w:rPr>
                <w:sz w:val="20"/>
                <w:szCs w:val="20"/>
              </w:rPr>
              <w:t xml:space="preserve">уч-ке </w:t>
            </w:r>
            <w:r w:rsidRPr="009758A2">
              <w:rPr>
                <w:sz w:val="20"/>
                <w:szCs w:val="20"/>
              </w:rPr>
              <w:t>ДС + 300</w:t>
            </w:r>
          </w:p>
        </w:tc>
      </w:tr>
      <w:tr w:rsidR="007E2AA8" w:rsidRPr="00DB0BB1" w:rsidTr="007772F6">
        <w:tc>
          <w:tcPr>
            <w:tcW w:w="1380" w:type="dxa"/>
            <w:shd w:val="clear" w:color="auto" w:fill="auto"/>
            <w:vAlign w:val="center"/>
          </w:tcPr>
          <w:p w:rsidR="007E2A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5.5.19 ПОПДР-2018</w:t>
            </w:r>
            <w:r w:rsidRPr="00DB0BB1">
              <w:rPr>
                <w:sz w:val="20"/>
                <w:szCs w:val="20"/>
              </w:rPr>
              <w:t>,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7E2AA8" w:rsidRPr="00DB0BB1" w:rsidRDefault="009758A2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5.5.2 ПОПДР-2018</w:t>
            </w:r>
            <w:r w:rsidRPr="00DB0BB1">
              <w:rPr>
                <w:sz w:val="20"/>
                <w:szCs w:val="20"/>
              </w:rPr>
              <w:t xml:space="preserve">, </w:t>
            </w:r>
            <w:r w:rsidR="00491087"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12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Остановка или изменение направления движения в зо</w:t>
            </w:r>
            <w:r w:rsidR="00203749">
              <w:rPr>
                <w:sz w:val="20"/>
                <w:szCs w:val="20"/>
              </w:rPr>
              <w:t xml:space="preserve">не видимости судейских пунктов: </w:t>
            </w:r>
            <w:r w:rsidRPr="00DB0BB1">
              <w:rPr>
                <w:sz w:val="20"/>
                <w:szCs w:val="20"/>
              </w:rPr>
              <w:t>Финиш (РД или РДС), Старт-Финиш (</w:t>
            </w:r>
            <w:r w:rsidR="00060823">
              <w:rPr>
                <w:sz w:val="20"/>
                <w:szCs w:val="20"/>
              </w:rPr>
              <w:t>РДС)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 Регл</w:t>
            </w:r>
          </w:p>
        </w:tc>
        <w:tc>
          <w:tcPr>
            <w:tcW w:w="6095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</w:t>
            </w:r>
            <w:r w:rsidR="00EF749D">
              <w:rPr>
                <w:sz w:val="20"/>
                <w:szCs w:val="20"/>
              </w:rPr>
              <w:t xml:space="preserve"> (если это особо отмечено в ДК)</w:t>
            </w:r>
            <w:r w:rsidRPr="00DB0BB1">
              <w:rPr>
                <w:sz w:val="20"/>
                <w:szCs w:val="20"/>
              </w:rPr>
              <w:t>, РГ, СП, РТ, ПХ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Остановка между </w:t>
            </w:r>
            <w:r w:rsidR="005869B7" w:rsidRPr="00DB0BB1">
              <w:rPr>
                <w:sz w:val="20"/>
                <w:szCs w:val="20"/>
              </w:rPr>
              <w:t>ж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лтым </w:t>
            </w:r>
            <w:r w:rsidRPr="00DB0BB1">
              <w:rPr>
                <w:sz w:val="20"/>
                <w:szCs w:val="20"/>
              </w:rPr>
              <w:t>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</w:t>
            </w:r>
            <w:r w:rsidR="00396B3B">
              <w:rPr>
                <w:sz w:val="20"/>
                <w:szCs w:val="20"/>
              </w:rPr>
              <w:t>7.11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Опоздание/опережение от расч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5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9758A2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Нахождение на трассе ДС типа СЛ, за 0.1 секунд</w:t>
            </w:r>
            <w:r w:rsidR="00060823" w:rsidRPr="009758A2">
              <w:rPr>
                <w:sz w:val="20"/>
                <w:szCs w:val="20"/>
              </w:rPr>
              <w:t>ы</w:t>
            </w:r>
            <w:r w:rsidRPr="009758A2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0.</w:t>
            </w:r>
            <w:r w:rsidR="00060823" w:rsidRPr="009758A2">
              <w:rPr>
                <w:sz w:val="20"/>
                <w:szCs w:val="20"/>
              </w:rPr>
              <w:t>5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Нарушение предписанной схемы прохождения на трассе ДС типа 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300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30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10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5.7.10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30</w:t>
            </w:r>
          </w:p>
        </w:tc>
      </w:tr>
      <w:tr w:rsidR="00491087" w:rsidRPr="00DB0BB1" w:rsidTr="007772F6">
        <w:tc>
          <w:tcPr>
            <w:tcW w:w="1380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</w:t>
            </w:r>
            <w:r w:rsidRPr="00DB0BB1">
              <w:rPr>
                <w:sz w:val="20"/>
                <w:szCs w:val="20"/>
              </w:rPr>
              <w:t xml:space="preserve">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9758A2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180</w:t>
            </w:r>
          </w:p>
        </w:tc>
      </w:tr>
      <w:tr w:rsidR="00EF749D" w:rsidRPr="00DB0BB1" w:rsidTr="007772F6">
        <w:tc>
          <w:tcPr>
            <w:tcW w:w="1380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749D" w:rsidRPr="009758A2" w:rsidRDefault="00EF749D" w:rsidP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Превышение максимально разреш</w:t>
            </w:r>
            <w:r w:rsidR="002E3E3D" w:rsidRPr="009758A2">
              <w:rPr>
                <w:sz w:val="20"/>
                <w:szCs w:val="20"/>
              </w:rPr>
              <w:t>е</w:t>
            </w:r>
            <w:r w:rsidRPr="009758A2">
              <w:rPr>
                <w:sz w:val="20"/>
                <w:szCs w:val="20"/>
              </w:rPr>
              <w:t>нной по ПДД скорости более чем на 21 км/ч но менее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9758A2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9758A2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9758A2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180</w:t>
            </w:r>
          </w:p>
        </w:tc>
      </w:tr>
      <w:tr w:rsidR="00EF749D" w:rsidRPr="00DB0BB1" w:rsidTr="007772F6">
        <w:tc>
          <w:tcPr>
            <w:tcW w:w="1380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749D" w:rsidRPr="009758A2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Превышение максимально разреш</w:t>
            </w:r>
            <w:r w:rsidR="002E3E3D" w:rsidRPr="009758A2">
              <w:rPr>
                <w:sz w:val="20"/>
                <w:szCs w:val="20"/>
              </w:rPr>
              <w:t>е</w:t>
            </w:r>
            <w:r w:rsidRPr="009758A2">
              <w:rPr>
                <w:sz w:val="20"/>
                <w:szCs w:val="20"/>
              </w:rPr>
              <w:t>нной по ПДД скорости более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9758A2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9758A2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9758A2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9758A2">
              <w:rPr>
                <w:sz w:val="20"/>
                <w:szCs w:val="20"/>
              </w:rPr>
              <w:t>600</w:t>
            </w:r>
          </w:p>
        </w:tc>
      </w:tr>
      <w:tr w:rsidR="00EF749D" w:rsidRPr="00DB0BB1" w:rsidTr="007772F6">
        <w:tc>
          <w:tcPr>
            <w:tcW w:w="1380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EF749D" w:rsidRPr="00DB0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r w:rsidR="00EF749D" w:rsidRPr="00DB0BB1">
              <w:rPr>
                <w:sz w:val="20"/>
                <w:szCs w:val="20"/>
              </w:rPr>
              <w:t>Регл.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тной трассы ра</w:t>
            </w:r>
            <w:r>
              <w:rPr>
                <w:sz w:val="20"/>
                <w:szCs w:val="20"/>
              </w:rPr>
              <w:t>лли на участке ДС (за каждое): н</w:t>
            </w:r>
            <w:r w:rsidRPr="00DB0BB1">
              <w:rPr>
                <w:sz w:val="20"/>
                <w:szCs w:val="20"/>
              </w:rPr>
              <w:t>азначение худшего результата, показанного на данном ДС экипажами, участвовавшими в соревновании, плюс 300 очков.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Худший результат  на ДС + 300</w:t>
            </w:r>
          </w:p>
        </w:tc>
      </w:tr>
      <w:tr w:rsidR="00EF749D" w:rsidRPr="00DB0BB1" w:rsidTr="007772F6">
        <w:tc>
          <w:tcPr>
            <w:tcW w:w="1380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5.4. ПОПДР-2018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749D" w:rsidRPr="00DB0BB1" w:rsidRDefault="00EF749D" w:rsidP="00BA6FA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выгоды, полученное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 xml:space="preserve">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F749D" w:rsidRPr="00DB0BB1" w:rsidTr="007772F6">
        <w:tc>
          <w:tcPr>
            <w:tcW w:w="1380" w:type="dxa"/>
            <w:shd w:val="clear" w:color="auto" w:fill="auto"/>
          </w:tcPr>
          <w:p w:rsidR="00EF749D" w:rsidRPr="00DB0BB1" w:rsidRDefault="00EF749D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5.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="0039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F749D" w:rsidRPr="00DB0BB1" w:rsidRDefault="00EF749D" w:rsidP="00501B2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Несоблюдение требований в отношении ремней безопасности, включ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света фар, за каждое.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</w:tbl>
    <w:p w:rsidR="00FF6B40" w:rsidRPr="00DB0BB1" w:rsidRDefault="00FF6B40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*) – Отказ в старте до исправления нарушения (в пределах времени работы данного судейского пункта). </w:t>
      </w:r>
    </w:p>
    <w:p w:rsidR="00491087" w:rsidRPr="00DB0BB1" w:rsidRDefault="00491087" w:rsidP="007772F6">
      <w:pPr>
        <w:pStyle w:val="1"/>
      </w:pPr>
      <w:bookmarkStart w:id="148" w:name="_Toc187498517"/>
      <w:bookmarkStart w:id="149" w:name="_Toc507579391"/>
      <w:r w:rsidRPr="00DB0BB1">
        <w:lastRenderedPageBreak/>
        <w:t xml:space="preserve">протесты </w:t>
      </w:r>
      <w:r w:rsidR="00D2176A" w:rsidRPr="00DB0BB1">
        <w:t xml:space="preserve">и </w:t>
      </w:r>
      <w:r w:rsidRPr="00DB0BB1">
        <w:t>апелляции</w:t>
      </w:r>
      <w:bookmarkEnd w:id="142"/>
      <w:bookmarkEnd w:id="148"/>
      <w:r w:rsidRPr="00DB0BB1">
        <w:t>.</w:t>
      </w:r>
      <w:bookmarkEnd w:id="149"/>
    </w:p>
    <w:p w:rsidR="00491087" w:rsidRPr="00DB0BB1" w:rsidRDefault="00491087">
      <w:pPr>
        <w:pStyle w:val="2"/>
        <w:rPr>
          <w:szCs w:val="20"/>
        </w:rPr>
      </w:pPr>
      <w:bookmarkStart w:id="150" w:name="_Toc88138740"/>
      <w:bookmarkStart w:id="151" w:name="_Toc187498518"/>
      <w:bookmarkStart w:id="152" w:name="_Toc507579392"/>
      <w:r w:rsidRPr="00DB0BB1">
        <w:rPr>
          <w:szCs w:val="20"/>
        </w:rPr>
        <w:t>Подача протестов и залоговые взносы</w:t>
      </w:r>
      <w:bookmarkEnd w:id="150"/>
      <w:bookmarkEnd w:id="151"/>
      <w:bookmarkEnd w:id="152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9758A2">
        <w:rPr>
          <w:rFonts w:ascii="Arial" w:hAnsi="Arial" w:cs="Arial"/>
          <w:sz w:val="20"/>
          <w:szCs w:val="20"/>
        </w:rPr>
        <w:t>5000</w:t>
      </w:r>
      <w:r w:rsidRPr="00AE4BF7">
        <w:rPr>
          <w:rFonts w:ascii="Arial" w:hAnsi="Arial" w:cs="Arial"/>
          <w:sz w:val="20"/>
          <w:szCs w:val="20"/>
        </w:rPr>
        <w:t xml:space="preserve"> рублей.</w:t>
      </w:r>
    </w:p>
    <w:p w:rsidR="00491087" w:rsidRPr="00DB0BB1" w:rsidRDefault="00491087">
      <w:pPr>
        <w:pStyle w:val="2"/>
        <w:rPr>
          <w:szCs w:val="20"/>
        </w:rPr>
      </w:pPr>
      <w:bookmarkStart w:id="153" w:name="_Toc88138741"/>
      <w:bookmarkStart w:id="154" w:name="_Toc187498519"/>
      <w:bookmarkStart w:id="155" w:name="_Toc507579393"/>
      <w:r w:rsidRPr="00DB0BB1">
        <w:rPr>
          <w:szCs w:val="20"/>
        </w:rPr>
        <w:t>Апелляции</w:t>
      </w:r>
      <w:bookmarkEnd w:id="153"/>
      <w:bookmarkEnd w:id="154"/>
      <w:bookmarkEnd w:id="155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156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bookmarkStart w:id="157" w:name="_Toc507579394"/>
      <w:r w:rsidRPr="00A9541F">
        <w:t>Заявления</w:t>
      </w:r>
      <w:bookmarkEnd w:id="157"/>
    </w:p>
    <w:p w:rsidR="00A9541F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>только в соответствии с п. 5.12.1-5.12.2.  ПОПДР-2018</w:t>
      </w:r>
      <w:r w:rsidR="00D76541">
        <w:rPr>
          <w:rFonts w:ascii="Arial" w:hAnsi="Arial" w:cs="Arial"/>
          <w:sz w:val="20"/>
          <w:szCs w:val="20"/>
        </w:rPr>
        <w:t>, а именно:</w:t>
      </w:r>
    </w:p>
    <w:p w:rsidR="00D76541" w:rsidRPr="00D07F69" w:rsidRDefault="00D76541" w:rsidP="00D76541">
      <w:pPr>
        <w:pStyle w:val="aa"/>
        <w:tabs>
          <w:tab w:val="left" w:leader="dot" w:pos="7938"/>
        </w:tabs>
        <w:ind w:left="0" w:firstLine="709"/>
        <w:rPr>
          <w:szCs w:val="20"/>
        </w:rPr>
      </w:pPr>
      <w:r>
        <w:rPr>
          <w:szCs w:val="20"/>
        </w:rPr>
        <w:t xml:space="preserve">Экипаж </w:t>
      </w:r>
      <w:r w:rsidRPr="00D07F69">
        <w:rPr>
          <w:szCs w:val="20"/>
        </w:rPr>
        <w:t>вправе изложить все обстоятельства, которые могут, по его мнению, повлиять на принятие решений о пенализации или иных вопросах, затрагивающих интересы Экипажа, в письменном заявлении на имя Руководителя гонки.</w:t>
      </w:r>
    </w:p>
    <w:p w:rsidR="00D76541" w:rsidRPr="00DB0BB1" w:rsidRDefault="00D76541" w:rsidP="00D76541">
      <w:pPr>
        <w:pStyle w:val="aa"/>
        <w:tabs>
          <w:tab w:val="left" w:leader="dot" w:pos="7938"/>
        </w:tabs>
        <w:ind w:left="0" w:firstLine="709"/>
        <w:rPr>
          <w:szCs w:val="20"/>
          <w:lang w:eastAsia="ru-RU"/>
        </w:rPr>
      </w:pPr>
      <w:r w:rsidRPr="00D07F69">
        <w:rPr>
          <w:szCs w:val="20"/>
        </w:rPr>
        <w:t>Заявления на обстоятельства, возникшие в течение соревнования, подаются не позже чем через 15 минут после финиша экипажа. На результаты соревнования – не позднее 30 минут после публикации предварительн</w:t>
      </w:r>
      <w:r>
        <w:rPr>
          <w:szCs w:val="20"/>
        </w:rPr>
        <w:t xml:space="preserve">ых </w:t>
      </w:r>
      <w:r w:rsidRPr="00D07F69">
        <w:rPr>
          <w:szCs w:val="20"/>
        </w:rPr>
        <w:t>классификации.</w:t>
      </w:r>
    </w:p>
    <w:p w:rsidR="00D76541" w:rsidRPr="00AE4BF7" w:rsidRDefault="00D7654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7C646D" w:rsidRPr="009758A2" w:rsidRDefault="00030064" w:rsidP="00E21569">
      <w:pPr>
        <w:pStyle w:val="1"/>
        <w:rPr>
          <w:szCs w:val="20"/>
          <w:lang w:eastAsia="ru-RU"/>
        </w:rPr>
      </w:pPr>
      <w:bookmarkStart w:id="158" w:name="_Toc507579395"/>
      <w:r>
        <w:rPr>
          <w:szCs w:val="20"/>
          <w:lang w:eastAsia="ru-RU"/>
        </w:rPr>
        <w:t>КЛА</w:t>
      </w:r>
      <w:r w:rsidRPr="009758A2">
        <w:rPr>
          <w:szCs w:val="20"/>
          <w:lang w:eastAsia="ru-RU"/>
        </w:rPr>
        <w:t xml:space="preserve">ССИФИКАЦИЯ И </w:t>
      </w:r>
      <w:r w:rsidR="007C646D" w:rsidRPr="009758A2">
        <w:rPr>
          <w:szCs w:val="20"/>
          <w:lang w:eastAsia="ru-RU"/>
        </w:rPr>
        <w:t>РЕЗУЛЬТАТЫ</w:t>
      </w:r>
      <w:bookmarkEnd w:id="158"/>
    </w:p>
    <w:p w:rsidR="00D603FC" w:rsidRPr="009758A2" w:rsidRDefault="00E21569" w:rsidP="00D603FC">
      <w:pPr>
        <w:pStyle w:val="2"/>
        <w:ind w:left="0" w:firstLine="709"/>
        <w:rPr>
          <w:b w:val="0"/>
          <w:szCs w:val="28"/>
        </w:rPr>
      </w:pPr>
      <w:bookmarkStart w:id="159" w:name="_Toc507579396"/>
      <w:r w:rsidRPr="009758A2"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 w:rsidRPr="009758A2">
        <w:rPr>
          <w:b w:val="0"/>
          <w:szCs w:val="28"/>
        </w:rPr>
        <w:t xml:space="preserve">Личный Абсолютный зачет среди </w:t>
      </w:r>
      <w:r w:rsidR="00060823" w:rsidRPr="009758A2">
        <w:rPr>
          <w:rFonts w:cs="Arial"/>
          <w:b w:val="0"/>
          <w:szCs w:val="20"/>
        </w:rPr>
        <w:t>Первых Водителей (Пилотов) и Вторых Водителей (Штурманов)</w:t>
      </w:r>
      <w:r w:rsidR="00D603FC" w:rsidRPr="009758A2">
        <w:rPr>
          <w:b w:val="0"/>
          <w:szCs w:val="28"/>
        </w:rPr>
        <w:t>.</w:t>
      </w:r>
      <w:bookmarkEnd w:id="159"/>
    </w:p>
    <w:p w:rsidR="00D603FC" w:rsidRPr="009758A2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bookmarkStart w:id="160" w:name="_Toc507579397"/>
      <w:r w:rsidRPr="009758A2">
        <w:rPr>
          <w:rFonts w:cs="Arial"/>
          <w:b w:val="0"/>
          <w:szCs w:val="20"/>
        </w:rPr>
        <w:t>В личном зачете этап Чемпионата разыгрываются отдельно среди Первых Водителей (Пилотов) и Вторых Водителей (Штурманов).</w:t>
      </w:r>
      <w:bookmarkEnd w:id="160"/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bookmarkStart w:id="161" w:name="_Toc507579398"/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 преимущество получает экипаж, имеющий наименьшее количество штрафных очков, полученных на</w:t>
      </w:r>
      <w:r w:rsidR="00E21569">
        <w:rPr>
          <w:rFonts w:cs="Arial"/>
          <w:b w:val="0"/>
          <w:szCs w:val="20"/>
        </w:rPr>
        <w:t xml:space="preserve"> всех ДС соревнования. П</w:t>
      </w:r>
      <w:r w:rsidR="00E21569" w:rsidRPr="00E21569">
        <w:rPr>
          <w:rFonts w:cs="Arial"/>
          <w:b w:val="0"/>
          <w:szCs w:val="20"/>
        </w:rPr>
        <w:t>р</w:t>
      </w:r>
      <w:r w:rsidR="00E21569">
        <w:rPr>
          <w:rFonts w:cs="Arial"/>
          <w:b w:val="0"/>
          <w:szCs w:val="20"/>
        </w:rPr>
        <w:t>и новом равенстве</w:t>
      </w:r>
      <w:r w:rsidR="00E21569" w:rsidRPr="00E21569">
        <w:rPr>
          <w:rFonts w:cs="Arial"/>
          <w:b w:val="0"/>
          <w:szCs w:val="20"/>
        </w:rPr>
        <w:t xml:space="preserve"> преимущество получает экипаж, получивший наименьшее количество штрафных очков на ДС-1, при новом равенстве – на ДС-2, при новом </w:t>
      </w:r>
      <w:r w:rsidR="00E21569">
        <w:rPr>
          <w:rFonts w:cs="Arial"/>
          <w:b w:val="0"/>
          <w:szCs w:val="20"/>
        </w:rPr>
        <w:t>равенстве – на ДС-3 и так далее. Е</w:t>
      </w:r>
      <w:r w:rsidR="00E21569" w:rsidRPr="00E21569">
        <w:rPr>
          <w:rFonts w:cs="Arial"/>
          <w:b w:val="0"/>
          <w:szCs w:val="20"/>
        </w:rPr>
        <w:t>сли и в этом случае экипажи имеют одинаковое количество очков, то места делятся.</w:t>
      </w:r>
      <w:bookmarkEnd w:id="161"/>
    </w:p>
    <w:p w:rsidR="00030064" w:rsidRPr="00E21569" w:rsidRDefault="00030064" w:rsidP="00030064">
      <w:pPr>
        <w:pStyle w:val="2"/>
        <w:ind w:left="0" w:firstLine="709"/>
        <w:rPr>
          <w:rFonts w:cs="Arial"/>
          <w:b w:val="0"/>
          <w:szCs w:val="20"/>
        </w:rPr>
      </w:pPr>
      <w:bookmarkStart w:id="162" w:name="_Toc507579399"/>
      <w:r>
        <w:rPr>
          <w:b w:val="0"/>
          <w:szCs w:val="28"/>
        </w:rPr>
        <w:t>В соответствии с итоговыми</w:t>
      </w:r>
      <w:r w:rsidR="00D603FC">
        <w:rPr>
          <w:b w:val="0"/>
          <w:szCs w:val="28"/>
        </w:rPr>
        <w:t xml:space="preserve"> результатам </w:t>
      </w:r>
      <w:r>
        <w:rPr>
          <w:b w:val="0"/>
          <w:szCs w:val="28"/>
        </w:rPr>
        <w:t xml:space="preserve">Соревнования </w:t>
      </w:r>
      <w:r>
        <w:rPr>
          <w:rFonts w:cs="Arial"/>
          <w:b w:val="0"/>
          <w:szCs w:val="20"/>
        </w:rPr>
        <w:t xml:space="preserve">Первому </w:t>
      </w:r>
      <w:r w:rsidRPr="00D603FC">
        <w:rPr>
          <w:rFonts w:cs="Arial"/>
          <w:b w:val="0"/>
          <w:szCs w:val="20"/>
        </w:rPr>
        <w:t>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(Пилот</w:t>
      </w:r>
      <w:r>
        <w:rPr>
          <w:rFonts w:cs="Arial"/>
          <w:b w:val="0"/>
          <w:szCs w:val="20"/>
        </w:rPr>
        <w:t>у</w:t>
      </w:r>
      <w:r w:rsidRPr="00D603FC">
        <w:rPr>
          <w:rFonts w:cs="Arial"/>
          <w:b w:val="0"/>
          <w:szCs w:val="20"/>
        </w:rPr>
        <w:t>) и Втор</w:t>
      </w:r>
      <w:r>
        <w:rPr>
          <w:rFonts w:cs="Arial"/>
          <w:b w:val="0"/>
          <w:szCs w:val="20"/>
        </w:rPr>
        <w:t>ому</w:t>
      </w:r>
      <w:r w:rsidRPr="00D603FC">
        <w:rPr>
          <w:rFonts w:cs="Arial"/>
          <w:b w:val="0"/>
          <w:szCs w:val="20"/>
        </w:rPr>
        <w:t xml:space="preserve"> 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(Штурман</w:t>
      </w:r>
      <w:r>
        <w:rPr>
          <w:rFonts w:cs="Arial"/>
          <w:b w:val="0"/>
          <w:szCs w:val="20"/>
        </w:rPr>
        <w:t>у) начисляются очки для определения результатов Чемпионата. При этом п</w:t>
      </w:r>
      <w:r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>
        <w:rPr>
          <w:rFonts w:cs="Arial"/>
          <w:b w:val="0"/>
          <w:szCs w:val="20"/>
        </w:rPr>
        <w:t>. П</w:t>
      </w:r>
      <w:r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  <w:bookmarkEnd w:id="162"/>
    </w:p>
    <w:p w:rsidR="00030064" w:rsidRPr="001D0B51" w:rsidRDefault="00D603FC" w:rsidP="00030064">
      <w:pPr>
        <w:pStyle w:val="2"/>
        <w:ind w:left="0" w:firstLine="709"/>
        <w:rPr>
          <w:b w:val="0"/>
          <w:szCs w:val="28"/>
        </w:rPr>
      </w:pPr>
      <w:bookmarkStart w:id="163" w:name="_Toc507579400"/>
      <w:r w:rsidRPr="001D0B51">
        <w:rPr>
          <w:b w:val="0"/>
          <w:szCs w:val="28"/>
        </w:rPr>
        <w:t xml:space="preserve">Для </w:t>
      </w:r>
      <w:r w:rsidR="00030064" w:rsidRPr="001D0B51">
        <w:rPr>
          <w:b w:val="0"/>
          <w:szCs w:val="28"/>
        </w:rPr>
        <w:t xml:space="preserve">настоящего </w:t>
      </w:r>
      <w:r w:rsidRPr="001D0B51">
        <w:rPr>
          <w:b w:val="0"/>
          <w:szCs w:val="28"/>
        </w:rPr>
        <w:t>этапа Чемпионата очки н</w:t>
      </w:r>
      <w:r w:rsidR="00030064" w:rsidRPr="001D0B51">
        <w:rPr>
          <w:b w:val="0"/>
          <w:szCs w:val="28"/>
        </w:rPr>
        <w:t>ачисляются с коэффициентом 1.</w:t>
      </w:r>
      <w:bookmarkEnd w:id="163"/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bookmarkStart w:id="164" w:name="_Toc507579401"/>
      <w:r w:rsidRPr="00030064">
        <w:rPr>
          <w:b w:val="0"/>
          <w:szCs w:val="28"/>
        </w:rPr>
        <w:t>В случае, если на этапе Чемпионата количество принявших старт автомобилей менее 10, но более 5, участники получат только 50% от установленной шкалы очков.</w:t>
      </w:r>
      <w:bookmarkEnd w:id="164"/>
      <w:r w:rsidRPr="00030064">
        <w:rPr>
          <w:b w:val="0"/>
          <w:szCs w:val="28"/>
        </w:rPr>
        <w:t xml:space="preserve"> </w:t>
      </w:r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bookmarkStart w:id="165" w:name="_Toc507579402"/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5 и менее, то данный этап Чемпионата считается не состоявшимся.</w:t>
      </w:r>
      <w:bookmarkEnd w:id="165"/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166" w:name="_Toc88138745"/>
      <w:bookmarkStart w:id="167" w:name="_Toc187498523"/>
      <w:bookmarkStart w:id="168" w:name="_Toc507579403"/>
      <w:bookmarkEnd w:id="156"/>
      <w:r w:rsidRPr="002C54F2">
        <w:rPr>
          <w:szCs w:val="28"/>
        </w:rPr>
        <w:t>Публикация результатов</w:t>
      </w:r>
      <w:bookmarkEnd w:id="166"/>
      <w:bookmarkEnd w:id="167"/>
      <w:bookmarkEnd w:id="168"/>
    </w:p>
    <w:p w:rsidR="00491087" w:rsidRDefault="00491087" w:rsidP="00662C80">
      <w:pPr>
        <w:pStyle w:val="2"/>
        <w:numPr>
          <w:ilvl w:val="0"/>
          <w:numId w:val="0"/>
        </w:numPr>
        <w:ind w:left="709"/>
        <w:rPr>
          <w:b w:val="0"/>
          <w:szCs w:val="28"/>
        </w:rPr>
      </w:pPr>
      <w:bookmarkStart w:id="169" w:name="_Toc507579404"/>
      <w:r w:rsidRPr="002C54F2">
        <w:rPr>
          <w:b w:val="0"/>
          <w:szCs w:val="28"/>
        </w:rPr>
        <w:t>Все классификации будут опубликованы на официальном табло ралли (согласно Программе ралли).</w:t>
      </w:r>
      <w:bookmarkEnd w:id="169"/>
    </w:p>
    <w:p w:rsidR="00A621C6" w:rsidRPr="00E21569" w:rsidRDefault="00A621C6" w:rsidP="00A621C6">
      <w:pPr>
        <w:pStyle w:val="1"/>
        <w:rPr>
          <w:szCs w:val="20"/>
          <w:lang w:eastAsia="ru-RU"/>
        </w:rPr>
      </w:pPr>
      <w:bookmarkStart w:id="170" w:name="_Toc507579405"/>
      <w:r>
        <w:rPr>
          <w:szCs w:val="20"/>
          <w:lang w:eastAsia="ru-RU"/>
        </w:rPr>
        <w:t>Призы и награждение</w:t>
      </w:r>
      <w:bookmarkEnd w:id="170"/>
    </w:p>
    <w:p w:rsidR="00491087" w:rsidRPr="00DB0BB1" w:rsidRDefault="00491087">
      <w:pPr>
        <w:pStyle w:val="2"/>
        <w:rPr>
          <w:szCs w:val="20"/>
        </w:rPr>
      </w:pPr>
      <w:bookmarkStart w:id="171" w:name="_Toc88138746"/>
      <w:bookmarkStart w:id="172" w:name="_Toc187498524"/>
      <w:bookmarkStart w:id="173" w:name="_Toc507579406"/>
      <w:r w:rsidRPr="00DB0BB1">
        <w:rPr>
          <w:szCs w:val="20"/>
        </w:rPr>
        <w:t>Призы</w:t>
      </w:r>
      <w:bookmarkEnd w:id="171"/>
      <w:bookmarkEnd w:id="172"/>
      <w:bookmarkEnd w:id="173"/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кубками награждаются экипажи, занявшие 1 - 3 места в </w:t>
      </w:r>
      <w:r w:rsidR="00AE4BF7">
        <w:rPr>
          <w:rFonts w:ascii="Arial" w:hAnsi="Arial" w:cs="Arial"/>
          <w:sz w:val="20"/>
          <w:szCs w:val="20"/>
        </w:rPr>
        <w:t>Личном А</w:t>
      </w:r>
      <w:r w:rsidRPr="00AE4BF7">
        <w:rPr>
          <w:rFonts w:ascii="Arial" w:hAnsi="Arial" w:cs="Arial"/>
          <w:sz w:val="20"/>
          <w:szCs w:val="20"/>
        </w:rPr>
        <w:t>бсолютном зачете</w:t>
      </w:r>
    </w:p>
    <w:p w:rsidR="00491087" w:rsidRPr="00DB0BB1" w:rsidRDefault="00491087">
      <w:pPr>
        <w:pStyle w:val="2"/>
        <w:rPr>
          <w:szCs w:val="20"/>
        </w:rPr>
      </w:pPr>
      <w:bookmarkStart w:id="174" w:name="_Toc88138747"/>
      <w:bookmarkStart w:id="175" w:name="_Toc187498525"/>
      <w:bookmarkStart w:id="176" w:name="_Toc507579407"/>
      <w:r w:rsidRPr="00DB0BB1">
        <w:rPr>
          <w:szCs w:val="20"/>
        </w:rPr>
        <w:t>Награждение</w:t>
      </w:r>
      <w:bookmarkEnd w:id="174"/>
      <w:bookmarkEnd w:id="175"/>
      <w:bookmarkEnd w:id="176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177" w:name="_ПРИЛОЖЕНИЯ"/>
      <w:bookmarkEnd w:id="177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 w:rsidP="004830E2">
      <w:pPr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СПРАВКИ О СОСТАВЕ И КВАЛИФИКАЦИИ СУДЕЙСКОЙ КОЛЛЕГИИ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ОФОРМЛЕННАЯ СПРАВКА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8E067A">
          <w:headerReference w:type="even" r:id="rId19"/>
          <w:headerReference w:type="default" r:id="rId20"/>
          <w:footerReference w:type="default" r:id="rId21"/>
          <w:footerReference w:type="first" r:id="rId22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Pr="00DB0BB1" w:rsidRDefault="00FB2195" w:rsidP="003D7751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6522085</wp:posOffset>
                </wp:positionV>
                <wp:extent cx="1287145" cy="305435"/>
                <wp:effectExtent l="9525" t="6985" r="8255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0" w:rsidRPr="0000029A" w:rsidRDefault="00662C80" w:rsidP="00483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(МП)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8.75pt;margin-top:513.55pt;width:101.35pt;height:24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" strokecolor="white">
                <v:textbox style="mso-fit-shape-to-text:t">
                  <w:txbxContent>
                    <w:p w:rsidR="00662C80" w:rsidRPr="0000029A" w:rsidRDefault="00662C80" w:rsidP="004830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(МП)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8211820</wp:posOffset>
                </wp:positionH>
                <wp:positionV relativeFrom="paragraph">
                  <wp:posOffset>316230</wp:posOffset>
                </wp:positionV>
                <wp:extent cx="1669415" cy="305435"/>
                <wp:effectExtent l="10795" t="11430" r="5715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0" w:rsidRPr="0000029A" w:rsidRDefault="00662C80" w:rsidP="00483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029A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46.6pt;margin-top:24.9pt;width:131.45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KXKwIAAFgEAAAOAAAAZHJzL2Uyb0RvYy54bWysVNtu2zAMfR+wfxD0vthO46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">
                <v:textbox style="mso-fit-shape-to-text:t">
                  <w:txbxContent>
                    <w:p w:rsidR="00662C80" w:rsidRPr="0000029A" w:rsidRDefault="00662C80" w:rsidP="004830E2">
                      <w:pPr>
                        <w:rPr>
                          <w:sz w:val="28"/>
                          <w:szCs w:val="28"/>
                        </w:rPr>
                      </w:pPr>
                      <w:r w:rsidRPr="0000029A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РИЛОЖЕНИЕ 2</w:t>
                      </w:r>
                    </w:p>
                  </w:txbxContent>
                </v:textbox>
              </v:shape>
            </w:pict>
          </mc:Fallback>
        </mc:AlternateContent>
      </w:r>
      <w:r w:rsidR="003D7751" w:rsidRPr="00125EC5">
        <w:rPr>
          <w:sz w:val="28"/>
          <w:szCs w:val="28"/>
        </w:rPr>
        <w:object w:dxaOrig="14937" w:dyaOrig="10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85pt;height:536.5pt" o:ole="">
            <v:imagedata r:id="rId23" o:title=""/>
          </v:shape>
          <o:OLEObject Type="Embed" ProgID="Word.Document.8" ShapeID="_x0000_i1025" DrawAspect="Content" ObjectID="_1583657639" r:id="rId24">
            <o:FieldCodes>\s</o:FieldCodes>
          </o:OLEObject>
        </w:object>
      </w:r>
      <w:r w:rsidR="004830E2">
        <w:rPr>
          <w:sz w:val="28"/>
          <w:szCs w:val="28"/>
        </w:rPr>
        <w:br w:type="page"/>
      </w:r>
      <w:r w:rsidR="003D775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837905</wp:posOffset>
            </wp:positionH>
            <wp:positionV relativeFrom="paragraph">
              <wp:posOffset>1627313</wp:posOffset>
            </wp:positionV>
            <wp:extent cx="8590915" cy="840105"/>
            <wp:effectExtent l="0" t="0" r="0" b="0"/>
            <wp:wrapNone/>
            <wp:docPr id="10" name="Рисунок 10" descr="C:\Users\ik.sharap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k.sharapova\Desktop\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751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2495626</wp:posOffset>
            </wp:positionH>
            <wp:positionV relativeFrom="paragraph">
              <wp:posOffset>628015</wp:posOffset>
            </wp:positionV>
            <wp:extent cx="6049645" cy="414655"/>
            <wp:effectExtent l="0" t="0" r="0" b="0"/>
            <wp:wrapNone/>
            <wp:docPr id="7" name="Рисунок 7" descr="C:\Users\ik.sharap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k.sharapova\Desktop\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-43180</wp:posOffset>
                </wp:positionV>
                <wp:extent cx="1566545" cy="305435"/>
                <wp:effectExtent l="6350" t="13970" r="825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80" w:rsidRPr="0000029A" w:rsidRDefault="00662C80" w:rsidP="00483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029A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РИЛОЖЕНИЕ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63.5pt;margin-top:-3.4pt;width:123.35pt;height:24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">
                <v:textbox style="mso-fit-shape-to-text:t">
                  <w:txbxContent>
                    <w:p w:rsidR="00662C80" w:rsidRPr="0000029A" w:rsidRDefault="00662C80" w:rsidP="004830E2">
                      <w:pPr>
                        <w:rPr>
                          <w:sz w:val="28"/>
                          <w:szCs w:val="28"/>
                        </w:rPr>
                      </w:pPr>
                      <w:r w:rsidRPr="0000029A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РИЛОЖЕНИЕ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9303385" cy="6794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E2" w:rsidRPr="00DB0BB1" w:rsidSect="003D7751">
      <w:pgSz w:w="16838" w:h="11906" w:orient="landscape"/>
      <w:pgMar w:top="170" w:right="170" w:bottom="0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55" w:rsidRDefault="00866255">
      <w:r>
        <w:separator/>
      </w:r>
    </w:p>
  </w:endnote>
  <w:endnote w:type="continuationSeparator" w:id="0">
    <w:p w:rsidR="00866255" w:rsidRDefault="008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0" w:rsidRDefault="00662C80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>
      <w:rPr>
        <w:rStyle w:val="a4"/>
        <w:sz w:val="16"/>
        <w:szCs w:val="20"/>
      </w:rPr>
      <w:fldChar w:fldCharType="separate"/>
    </w:r>
    <w:r w:rsidR="00FB2195">
      <w:rPr>
        <w:rStyle w:val="a4"/>
        <w:noProof/>
        <w:sz w:val="16"/>
        <w:szCs w:val="20"/>
      </w:rPr>
      <w:t>2</w:t>
    </w:r>
    <w:r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0" w:rsidRDefault="00662C80">
    <w:pPr>
      <w:pStyle w:val="a5"/>
    </w:pPr>
  </w:p>
  <w:p w:rsidR="00662C80" w:rsidRDefault="00662C80" w:rsidP="003D7751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55" w:rsidRDefault="00866255">
      <w:r>
        <w:separator/>
      </w:r>
    </w:p>
  </w:footnote>
  <w:footnote w:type="continuationSeparator" w:id="0">
    <w:p w:rsidR="00866255" w:rsidRDefault="0086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0" w:rsidRDefault="00662C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C80" w:rsidRDefault="00662C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0" w:rsidRPr="00686B98" w:rsidRDefault="00662C80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 xml:space="preserve">«песчаный край»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9C"/>
    <w:rsid w:val="000026E0"/>
    <w:rsid w:val="000056E0"/>
    <w:rsid w:val="00010C34"/>
    <w:rsid w:val="00016818"/>
    <w:rsid w:val="000212C7"/>
    <w:rsid w:val="000222D3"/>
    <w:rsid w:val="00022916"/>
    <w:rsid w:val="00030064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5C7C"/>
    <w:rsid w:val="00072FC5"/>
    <w:rsid w:val="00077743"/>
    <w:rsid w:val="0008033C"/>
    <w:rsid w:val="0009646A"/>
    <w:rsid w:val="000A016D"/>
    <w:rsid w:val="000A2C9F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1F55"/>
    <w:rsid w:val="00122229"/>
    <w:rsid w:val="0012609C"/>
    <w:rsid w:val="00135F92"/>
    <w:rsid w:val="0014151F"/>
    <w:rsid w:val="00142B94"/>
    <w:rsid w:val="00147203"/>
    <w:rsid w:val="00155A7C"/>
    <w:rsid w:val="00160B83"/>
    <w:rsid w:val="00161E1C"/>
    <w:rsid w:val="00162A70"/>
    <w:rsid w:val="00172A27"/>
    <w:rsid w:val="00186853"/>
    <w:rsid w:val="00195FFB"/>
    <w:rsid w:val="001978C2"/>
    <w:rsid w:val="001B20B7"/>
    <w:rsid w:val="001B48BD"/>
    <w:rsid w:val="001B69A1"/>
    <w:rsid w:val="001C4A90"/>
    <w:rsid w:val="001C52F2"/>
    <w:rsid w:val="001C5869"/>
    <w:rsid w:val="001D0B51"/>
    <w:rsid w:val="001D7514"/>
    <w:rsid w:val="001E7BF6"/>
    <w:rsid w:val="001E7F40"/>
    <w:rsid w:val="001F01C5"/>
    <w:rsid w:val="001F0291"/>
    <w:rsid w:val="001F6D9F"/>
    <w:rsid w:val="00200B8F"/>
    <w:rsid w:val="00201816"/>
    <w:rsid w:val="00203749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60C5E"/>
    <w:rsid w:val="00260F60"/>
    <w:rsid w:val="00271819"/>
    <w:rsid w:val="00271A32"/>
    <w:rsid w:val="0029523B"/>
    <w:rsid w:val="00295E1B"/>
    <w:rsid w:val="00297110"/>
    <w:rsid w:val="002A1E32"/>
    <w:rsid w:val="002A60C4"/>
    <w:rsid w:val="002A7489"/>
    <w:rsid w:val="002B0D18"/>
    <w:rsid w:val="002B3DC9"/>
    <w:rsid w:val="002B6DF5"/>
    <w:rsid w:val="002C2255"/>
    <w:rsid w:val="002C3F05"/>
    <w:rsid w:val="002C54F2"/>
    <w:rsid w:val="002C6752"/>
    <w:rsid w:val="002D70D8"/>
    <w:rsid w:val="002E3E3D"/>
    <w:rsid w:val="002E558D"/>
    <w:rsid w:val="002E5AC9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EB9"/>
    <w:rsid w:val="00354FB1"/>
    <w:rsid w:val="00363720"/>
    <w:rsid w:val="00363A69"/>
    <w:rsid w:val="00372A48"/>
    <w:rsid w:val="00382D66"/>
    <w:rsid w:val="0039516D"/>
    <w:rsid w:val="003966C6"/>
    <w:rsid w:val="00396B3B"/>
    <w:rsid w:val="00397B76"/>
    <w:rsid w:val="003A169B"/>
    <w:rsid w:val="003A5C9F"/>
    <w:rsid w:val="003B3E1F"/>
    <w:rsid w:val="003B4153"/>
    <w:rsid w:val="003B668E"/>
    <w:rsid w:val="003C0575"/>
    <w:rsid w:val="003C48D0"/>
    <w:rsid w:val="003D1A9E"/>
    <w:rsid w:val="003D5B16"/>
    <w:rsid w:val="003D7751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A16"/>
    <w:rsid w:val="00417F08"/>
    <w:rsid w:val="004200B2"/>
    <w:rsid w:val="00426A09"/>
    <w:rsid w:val="004302CC"/>
    <w:rsid w:val="004314F6"/>
    <w:rsid w:val="00432A7C"/>
    <w:rsid w:val="0043323E"/>
    <w:rsid w:val="00433C6A"/>
    <w:rsid w:val="00436E24"/>
    <w:rsid w:val="00437065"/>
    <w:rsid w:val="004451B9"/>
    <w:rsid w:val="004479AE"/>
    <w:rsid w:val="0045793A"/>
    <w:rsid w:val="00457DC0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7D23"/>
    <w:rsid w:val="004B0463"/>
    <w:rsid w:val="004B122B"/>
    <w:rsid w:val="004B1A3D"/>
    <w:rsid w:val="004B25B6"/>
    <w:rsid w:val="004B6D65"/>
    <w:rsid w:val="004C3389"/>
    <w:rsid w:val="004C7482"/>
    <w:rsid w:val="004D25AE"/>
    <w:rsid w:val="004D3324"/>
    <w:rsid w:val="004D7822"/>
    <w:rsid w:val="00501B2B"/>
    <w:rsid w:val="00503704"/>
    <w:rsid w:val="005100A6"/>
    <w:rsid w:val="00514AE0"/>
    <w:rsid w:val="00520D58"/>
    <w:rsid w:val="005217D4"/>
    <w:rsid w:val="00524A99"/>
    <w:rsid w:val="0053291A"/>
    <w:rsid w:val="005332E9"/>
    <w:rsid w:val="00534F49"/>
    <w:rsid w:val="00537D98"/>
    <w:rsid w:val="005612DC"/>
    <w:rsid w:val="00562CCC"/>
    <w:rsid w:val="00567362"/>
    <w:rsid w:val="00584D64"/>
    <w:rsid w:val="00586281"/>
    <w:rsid w:val="005869B7"/>
    <w:rsid w:val="00590E5F"/>
    <w:rsid w:val="00592C35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7EE"/>
    <w:rsid w:val="00613919"/>
    <w:rsid w:val="00626CFE"/>
    <w:rsid w:val="00627891"/>
    <w:rsid w:val="006356CF"/>
    <w:rsid w:val="006364C0"/>
    <w:rsid w:val="00645735"/>
    <w:rsid w:val="0064748F"/>
    <w:rsid w:val="0065174C"/>
    <w:rsid w:val="00656FD9"/>
    <w:rsid w:val="00662C80"/>
    <w:rsid w:val="00664292"/>
    <w:rsid w:val="00686B98"/>
    <w:rsid w:val="00687DAA"/>
    <w:rsid w:val="00692ACF"/>
    <w:rsid w:val="0069321C"/>
    <w:rsid w:val="00696015"/>
    <w:rsid w:val="00696142"/>
    <w:rsid w:val="00697121"/>
    <w:rsid w:val="006A5229"/>
    <w:rsid w:val="006B28D0"/>
    <w:rsid w:val="006B4240"/>
    <w:rsid w:val="006C1DE6"/>
    <w:rsid w:val="006D20DA"/>
    <w:rsid w:val="006D3F47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34A00"/>
    <w:rsid w:val="007424E3"/>
    <w:rsid w:val="00747E7B"/>
    <w:rsid w:val="00752A38"/>
    <w:rsid w:val="00753E86"/>
    <w:rsid w:val="00766BA4"/>
    <w:rsid w:val="00771954"/>
    <w:rsid w:val="007732C1"/>
    <w:rsid w:val="0077557E"/>
    <w:rsid w:val="00775CA7"/>
    <w:rsid w:val="007772F6"/>
    <w:rsid w:val="00786781"/>
    <w:rsid w:val="00796F0C"/>
    <w:rsid w:val="007A11A6"/>
    <w:rsid w:val="007A62F5"/>
    <w:rsid w:val="007B68BE"/>
    <w:rsid w:val="007B76FE"/>
    <w:rsid w:val="007C3EEA"/>
    <w:rsid w:val="007C47B0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CF7"/>
    <w:rsid w:val="00822EE8"/>
    <w:rsid w:val="008233E6"/>
    <w:rsid w:val="0082352B"/>
    <w:rsid w:val="00823CCC"/>
    <w:rsid w:val="0082497D"/>
    <w:rsid w:val="00831D67"/>
    <w:rsid w:val="00845E98"/>
    <w:rsid w:val="00846EFD"/>
    <w:rsid w:val="008626E6"/>
    <w:rsid w:val="00862DF8"/>
    <w:rsid w:val="00866255"/>
    <w:rsid w:val="0086641B"/>
    <w:rsid w:val="00866454"/>
    <w:rsid w:val="008715BB"/>
    <w:rsid w:val="00875949"/>
    <w:rsid w:val="008819D7"/>
    <w:rsid w:val="00882761"/>
    <w:rsid w:val="00883F70"/>
    <w:rsid w:val="00886117"/>
    <w:rsid w:val="00891CB9"/>
    <w:rsid w:val="0089230E"/>
    <w:rsid w:val="00893129"/>
    <w:rsid w:val="008975C1"/>
    <w:rsid w:val="008A3788"/>
    <w:rsid w:val="008A5BE8"/>
    <w:rsid w:val="008B06A6"/>
    <w:rsid w:val="008B1FBE"/>
    <w:rsid w:val="008D36B6"/>
    <w:rsid w:val="008D36BE"/>
    <w:rsid w:val="008D78A7"/>
    <w:rsid w:val="008E067A"/>
    <w:rsid w:val="008E2E7E"/>
    <w:rsid w:val="008E6223"/>
    <w:rsid w:val="008F011D"/>
    <w:rsid w:val="008F4FCA"/>
    <w:rsid w:val="008F5BE9"/>
    <w:rsid w:val="008F72FF"/>
    <w:rsid w:val="00900107"/>
    <w:rsid w:val="009008D9"/>
    <w:rsid w:val="00904D74"/>
    <w:rsid w:val="009069D2"/>
    <w:rsid w:val="00907A50"/>
    <w:rsid w:val="00907E26"/>
    <w:rsid w:val="0091291B"/>
    <w:rsid w:val="00913B2C"/>
    <w:rsid w:val="00914112"/>
    <w:rsid w:val="009165BC"/>
    <w:rsid w:val="00922E61"/>
    <w:rsid w:val="00941C73"/>
    <w:rsid w:val="00943026"/>
    <w:rsid w:val="00945BF1"/>
    <w:rsid w:val="00945EA5"/>
    <w:rsid w:val="00957ADC"/>
    <w:rsid w:val="009758A2"/>
    <w:rsid w:val="009800B5"/>
    <w:rsid w:val="009838BF"/>
    <w:rsid w:val="009859A9"/>
    <w:rsid w:val="00990925"/>
    <w:rsid w:val="009913A8"/>
    <w:rsid w:val="0099313A"/>
    <w:rsid w:val="00994F42"/>
    <w:rsid w:val="009967BB"/>
    <w:rsid w:val="009A0C13"/>
    <w:rsid w:val="009A4E1F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46B0"/>
    <w:rsid w:val="00A054CC"/>
    <w:rsid w:val="00A11043"/>
    <w:rsid w:val="00A15C1D"/>
    <w:rsid w:val="00A1765C"/>
    <w:rsid w:val="00A20037"/>
    <w:rsid w:val="00A27DA4"/>
    <w:rsid w:val="00A340CE"/>
    <w:rsid w:val="00A366AF"/>
    <w:rsid w:val="00A37FD5"/>
    <w:rsid w:val="00A4016B"/>
    <w:rsid w:val="00A4315E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3FAE"/>
    <w:rsid w:val="00A869A8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B016B0"/>
    <w:rsid w:val="00B17929"/>
    <w:rsid w:val="00B2310F"/>
    <w:rsid w:val="00B2346B"/>
    <w:rsid w:val="00B3761D"/>
    <w:rsid w:val="00B57120"/>
    <w:rsid w:val="00B61B44"/>
    <w:rsid w:val="00B63B72"/>
    <w:rsid w:val="00B65696"/>
    <w:rsid w:val="00B736AF"/>
    <w:rsid w:val="00B76A9F"/>
    <w:rsid w:val="00B817E5"/>
    <w:rsid w:val="00B83E85"/>
    <w:rsid w:val="00B85032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E7047"/>
    <w:rsid w:val="00BF0EFA"/>
    <w:rsid w:val="00BF1895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7D34"/>
    <w:rsid w:val="00C31397"/>
    <w:rsid w:val="00C31DC9"/>
    <w:rsid w:val="00C36A0A"/>
    <w:rsid w:val="00C42A1F"/>
    <w:rsid w:val="00C4329F"/>
    <w:rsid w:val="00C44791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4E1B"/>
    <w:rsid w:val="00CD7292"/>
    <w:rsid w:val="00CD7E4B"/>
    <w:rsid w:val="00CE19E7"/>
    <w:rsid w:val="00CE1A5B"/>
    <w:rsid w:val="00CE5D7B"/>
    <w:rsid w:val="00CF62EA"/>
    <w:rsid w:val="00CF77B5"/>
    <w:rsid w:val="00D02F11"/>
    <w:rsid w:val="00D04A39"/>
    <w:rsid w:val="00D04BD7"/>
    <w:rsid w:val="00D06669"/>
    <w:rsid w:val="00D12062"/>
    <w:rsid w:val="00D12B46"/>
    <w:rsid w:val="00D13911"/>
    <w:rsid w:val="00D14898"/>
    <w:rsid w:val="00D2176A"/>
    <w:rsid w:val="00D24F17"/>
    <w:rsid w:val="00D3087F"/>
    <w:rsid w:val="00D4305B"/>
    <w:rsid w:val="00D440FF"/>
    <w:rsid w:val="00D5116E"/>
    <w:rsid w:val="00D5136B"/>
    <w:rsid w:val="00D603FC"/>
    <w:rsid w:val="00D62A59"/>
    <w:rsid w:val="00D71BD9"/>
    <w:rsid w:val="00D76541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E0574"/>
    <w:rsid w:val="00DE103D"/>
    <w:rsid w:val="00DE3A1F"/>
    <w:rsid w:val="00DE6E98"/>
    <w:rsid w:val="00DE7EA7"/>
    <w:rsid w:val="00DF25BF"/>
    <w:rsid w:val="00DF26E6"/>
    <w:rsid w:val="00DF7153"/>
    <w:rsid w:val="00E07889"/>
    <w:rsid w:val="00E14127"/>
    <w:rsid w:val="00E172D7"/>
    <w:rsid w:val="00E205D5"/>
    <w:rsid w:val="00E21569"/>
    <w:rsid w:val="00E23E8A"/>
    <w:rsid w:val="00E24F79"/>
    <w:rsid w:val="00E352B3"/>
    <w:rsid w:val="00E3655B"/>
    <w:rsid w:val="00E5001F"/>
    <w:rsid w:val="00E5103A"/>
    <w:rsid w:val="00E511C1"/>
    <w:rsid w:val="00E56ECC"/>
    <w:rsid w:val="00E72427"/>
    <w:rsid w:val="00E76F04"/>
    <w:rsid w:val="00E80757"/>
    <w:rsid w:val="00E84E12"/>
    <w:rsid w:val="00E9309C"/>
    <w:rsid w:val="00EA6459"/>
    <w:rsid w:val="00EB10B3"/>
    <w:rsid w:val="00EB2959"/>
    <w:rsid w:val="00EC2B9D"/>
    <w:rsid w:val="00EE7F30"/>
    <w:rsid w:val="00EF1239"/>
    <w:rsid w:val="00EF2A28"/>
    <w:rsid w:val="00EF648C"/>
    <w:rsid w:val="00EF749D"/>
    <w:rsid w:val="00F00CEF"/>
    <w:rsid w:val="00F02A39"/>
    <w:rsid w:val="00F03DE4"/>
    <w:rsid w:val="00F15F5C"/>
    <w:rsid w:val="00F209FC"/>
    <w:rsid w:val="00F25E52"/>
    <w:rsid w:val="00F264FD"/>
    <w:rsid w:val="00F301EC"/>
    <w:rsid w:val="00F32EC5"/>
    <w:rsid w:val="00F33619"/>
    <w:rsid w:val="00F33987"/>
    <w:rsid w:val="00F34927"/>
    <w:rsid w:val="00F4008A"/>
    <w:rsid w:val="00F43896"/>
    <w:rsid w:val="00F451A5"/>
    <w:rsid w:val="00F52058"/>
    <w:rsid w:val="00F564C4"/>
    <w:rsid w:val="00F56982"/>
    <w:rsid w:val="00F6219C"/>
    <w:rsid w:val="00F66A53"/>
    <w:rsid w:val="00F71175"/>
    <w:rsid w:val="00F71F67"/>
    <w:rsid w:val="00F7744B"/>
    <w:rsid w:val="00F90B6A"/>
    <w:rsid w:val="00F951ED"/>
    <w:rsid w:val="00F97CD3"/>
    <w:rsid w:val="00FA092B"/>
    <w:rsid w:val="00FA52DB"/>
    <w:rsid w:val="00FA7F21"/>
    <w:rsid w:val="00FB1F52"/>
    <w:rsid w:val="00FB2195"/>
    <w:rsid w:val="00FB38C8"/>
    <w:rsid w:val="00FB488E"/>
    <w:rsid w:val="00FC51DB"/>
    <w:rsid w:val="00FC6AD2"/>
    <w:rsid w:val="00FD4D70"/>
    <w:rsid w:val="00FD5199"/>
    <w:rsid w:val="00FE0DCA"/>
    <w:rsid w:val="00FE1239"/>
    <w:rsid w:val="00FE1469"/>
    <w:rsid w:val="00FE2154"/>
    <w:rsid w:val="00FE24BE"/>
    <w:rsid w:val="00FE43A6"/>
    <w:rsid w:val="00FE6DAD"/>
    <w:rsid w:val="00FF262F"/>
    <w:rsid w:val="00FF5657"/>
    <w:rsid w:val="00FF6B4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99313A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BE704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179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79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792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79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7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99313A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BE704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179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79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792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79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-x.pro" TargetMode="External"/><Relationship Id="rId18" Type="http://schemas.openxmlformats.org/officeDocument/2006/relationships/hyperlink" Target="http://www.pro-x.pro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mst.mosreg.ru/themes/ministry/img/logo.png" TargetMode="External"/><Relationship Id="rId24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-x.pro" TargetMode="External"/><Relationship Id="rId22" Type="http://schemas.openxmlformats.org/officeDocument/2006/relationships/footer" Target="footer2.xml"/><Relationship Id="rId27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DA0F-0641-4020-8FF4-091F006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Пользователь</cp:lastModifiedBy>
  <cp:revision>2</cp:revision>
  <cp:lastPrinted>2018-02-28T10:29:00Z</cp:lastPrinted>
  <dcterms:created xsi:type="dcterms:W3CDTF">2018-03-27T09:08:00Z</dcterms:created>
  <dcterms:modified xsi:type="dcterms:W3CDTF">2018-03-27T09:08:00Z</dcterms:modified>
</cp:coreProperties>
</file>